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7D" w:rsidRPr="00EF0868" w:rsidRDefault="00AB207D" w:rsidP="00AB207D">
      <w:pPr>
        <w:spacing w:before="134" w:after="134" w:line="330" w:lineRule="atLeast"/>
        <w:jc w:val="center"/>
        <w:rPr>
          <w:rStyle w:val="a3"/>
          <w:rFonts w:ascii="Verdana" w:hAnsi="Verdana"/>
          <w:b/>
          <w:sz w:val="24"/>
          <w:szCs w:val="24"/>
        </w:rPr>
      </w:pPr>
      <w:r w:rsidRPr="00EF0868">
        <w:rPr>
          <w:rStyle w:val="a3"/>
          <w:rFonts w:ascii="Verdana" w:hAnsi="Verdana"/>
          <w:b/>
          <w:sz w:val="24"/>
          <w:szCs w:val="24"/>
        </w:rPr>
        <w:t>Дисциплинарный кодекс</w:t>
      </w:r>
    </w:p>
    <w:p w:rsidR="00AB207D" w:rsidRPr="00EF0868" w:rsidRDefault="00AB207D" w:rsidP="00AB207D">
      <w:pPr>
        <w:spacing w:before="134" w:after="134" w:line="330" w:lineRule="atLeast"/>
        <w:jc w:val="center"/>
        <w:rPr>
          <w:rStyle w:val="a3"/>
          <w:rFonts w:ascii="Verdana" w:hAnsi="Verdana"/>
          <w:b/>
          <w:sz w:val="20"/>
          <w:szCs w:val="20"/>
        </w:rPr>
      </w:pPr>
      <w:r w:rsidRPr="008F5C33">
        <w:rPr>
          <w:rStyle w:val="a3"/>
          <w:rFonts w:ascii="Verdana" w:hAnsi="Verdana"/>
          <w:sz w:val="20"/>
          <w:szCs w:val="20"/>
        </w:rPr>
        <w:t> </w:t>
      </w:r>
      <w:r w:rsidRPr="00EF0868">
        <w:rPr>
          <w:rStyle w:val="a3"/>
          <w:rFonts w:ascii="Verdana" w:hAnsi="Verdana"/>
          <w:b/>
          <w:sz w:val="20"/>
          <w:szCs w:val="20"/>
        </w:rPr>
        <w:t>(Перечень нарушений, за которые к команде или к отдельному игроку будут применяться дисциплинарные или штрафные санкции)</w:t>
      </w:r>
    </w:p>
    <w:p w:rsidR="00EF0868" w:rsidRPr="00E179B7" w:rsidRDefault="00AB207D" w:rsidP="00EF0868">
      <w:pPr>
        <w:pStyle w:val="4"/>
        <w:ind w:left="0"/>
        <w:contextualSpacing/>
        <w:jc w:val="center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Дисциплинарные санкции в отношении игроков: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EF0868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="00AB207D" w:rsidRPr="00EF0868">
        <w:rPr>
          <w:rFonts w:ascii="Verdana" w:hAnsi="Verdana"/>
          <w:b/>
          <w:i/>
          <w:iCs/>
          <w:color w:val="000000"/>
          <w:sz w:val="20"/>
          <w:szCs w:val="20"/>
        </w:rPr>
        <w:t>Игрок (получает желтую карточку):</w:t>
      </w:r>
    </w:p>
    <w:p w:rsidR="00EF0868" w:rsidRPr="00EF0868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1. Систематическое нарушение правил.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Опасная или грубая игра.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Публичные нецензурные выражения.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Демонстрация (словом или жестом) неодобрительного отношения к судье (критика принятого решения, протест и т. д.).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5. Умышленное затягивание возобновления игры.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6. Несоблюдение требуемого расстояния при выполнении углового, штрафного, свободного удара или вводе мяча из аута.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7. Захват футболки, трусов или любой части тела соперника.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8. Если игрок при исполнении штрафного удара попросил судью отодвинуть «стенку» или игрока соперника на 5 метров, а сам произвел удар по мячу без свистка.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9. Симуляция.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11. Нарушение численного состава.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Игрок удаляется с площадки (получает красную карточку):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1. Удар соперника, судьи.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Агрессивное поведение.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Умышленное нанесение тяжелой травмы сопернику.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Умышленная грубая игра.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5. Плевок в судью, соперника или в любое другое лицо.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6. Оскорбительные выражения или жесты, унижающие честь и достоинство соперника или судью.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7. Публичные нецензурные </w:t>
      </w:r>
      <w:proofErr w:type="gramStart"/>
      <w:r w:rsidRPr="0037083A">
        <w:rPr>
          <w:rFonts w:ascii="Verdana" w:hAnsi="Verdana"/>
          <w:i/>
          <w:iCs/>
          <w:color w:val="000000"/>
          <w:sz w:val="20"/>
          <w:szCs w:val="20"/>
        </w:rPr>
        <w:t>выражения</w:t>
      </w:r>
      <w:proofErr w:type="gramEnd"/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произнесе</w:t>
      </w:r>
      <w:r w:rsidR="002F5BDE">
        <w:rPr>
          <w:rFonts w:ascii="Verdana" w:hAnsi="Verdana"/>
          <w:i/>
          <w:iCs/>
          <w:color w:val="000000"/>
          <w:sz w:val="20"/>
          <w:szCs w:val="20"/>
        </w:rPr>
        <w:t>н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ные повторно</w:t>
      </w:r>
      <w:r w:rsidR="002F5BDE">
        <w:rPr>
          <w:rFonts w:ascii="Verdana" w:hAnsi="Verdana"/>
          <w:i/>
          <w:iCs/>
          <w:color w:val="000000"/>
          <w:sz w:val="20"/>
          <w:szCs w:val="20"/>
        </w:rPr>
        <w:t>,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либо произнесенные в грубой форме.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8. Лишение соперника явной возможности забить гол при помощи умышленной игры рукой в мяч.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9. Лишение соперника, продвигающегося к воротам, явной возможности забить гол (фол "последней надежды").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10. Получение второго предупреждения в течение одного и того же матча.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Игрок получает дисквалификацию: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(Дисквалификация – это отстранение на определенное количество матчей от участия в официальных соревнованиях)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1. Удаление с площадки </w:t>
      </w:r>
      <w:proofErr w:type="gramStart"/>
      <w:r w:rsidRPr="0037083A">
        <w:rPr>
          <w:rFonts w:ascii="Verdana" w:hAnsi="Verdana"/>
          <w:i/>
          <w:iCs/>
          <w:color w:val="000000"/>
          <w:sz w:val="20"/>
          <w:szCs w:val="20"/>
        </w:rPr>
        <w:t>–</w:t>
      </w:r>
      <w:r w:rsidR="00073E8F">
        <w:rPr>
          <w:rFonts w:ascii="Verdana" w:hAnsi="Verdana"/>
          <w:i/>
          <w:iCs/>
          <w:color w:val="000000"/>
          <w:sz w:val="20"/>
          <w:szCs w:val="20"/>
        </w:rPr>
        <w:t>о</w:t>
      </w:r>
      <w:proofErr w:type="gramEnd"/>
      <w:r w:rsidR="00073E8F">
        <w:rPr>
          <w:rFonts w:ascii="Verdana" w:hAnsi="Verdana"/>
          <w:i/>
          <w:iCs/>
          <w:color w:val="000000"/>
          <w:sz w:val="20"/>
          <w:szCs w:val="20"/>
        </w:rPr>
        <w:t>т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 1 матч</w:t>
      </w:r>
      <w:r w:rsidR="00073E8F">
        <w:rPr>
          <w:rFonts w:ascii="Verdana" w:hAnsi="Verdana"/>
          <w:i/>
          <w:iCs/>
          <w:color w:val="000000"/>
          <w:sz w:val="20"/>
          <w:szCs w:val="20"/>
        </w:rPr>
        <w:t>а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Повторное удаление после дисквалификации –</w:t>
      </w:r>
      <w:r w:rsidR="00E179B7">
        <w:rPr>
          <w:rFonts w:ascii="Verdana" w:hAnsi="Verdana"/>
          <w:i/>
          <w:iCs/>
          <w:color w:val="000000"/>
          <w:sz w:val="20"/>
          <w:szCs w:val="20"/>
        </w:rPr>
        <w:t xml:space="preserve"> от 3 матчей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Нарушение общественного порядка и загрязнение прилегающей к площадке территории –</w:t>
      </w:r>
      <w:r w:rsidR="00E179B7">
        <w:rPr>
          <w:rFonts w:ascii="Verdana" w:hAnsi="Verdana"/>
          <w:i/>
          <w:iCs/>
          <w:color w:val="000000"/>
          <w:sz w:val="20"/>
          <w:szCs w:val="20"/>
        </w:rPr>
        <w:t xml:space="preserve"> от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 1 матч</w:t>
      </w:r>
      <w:r w:rsidR="00E179B7">
        <w:rPr>
          <w:rFonts w:ascii="Verdana" w:hAnsi="Verdana"/>
          <w:i/>
          <w:iCs/>
          <w:color w:val="000000"/>
          <w:sz w:val="20"/>
          <w:szCs w:val="20"/>
        </w:rPr>
        <w:t>а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>. При повторном нарушении – от 3 матчей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Нанесение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 xml:space="preserve"> тяжелой травмы сопернику – от 3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матчей.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5. Угрозы в адрес соперника или официальных лиц 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>турнира – от 3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матчей либо снятие с розыгрыша.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6. Оскорбительные публичные действия, унижающие честь и достоинство участников розыгрыша ил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>и официальных лиц турнира – от 3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матчей либо снятие с розыгрыша.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7. Продолжение недисциплинированного поведения после удаления с площадки – от 3 матчей либо снятие с розыгрыша.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8. Попытка физического воздействия в отношении соперника ил</w:t>
      </w:r>
      <w:r w:rsidR="001550E6">
        <w:rPr>
          <w:rFonts w:ascii="Verdana" w:hAnsi="Verdana"/>
          <w:i/>
          <w:iCs/>
          <w:color w:val="000000"/>
          <w:sz w:val="20"/>
          <w:szCs w:val="20"/>
        </w:rPr>
        <w:t>и официальных лиц турнира – от 3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матчей либо снятие с розыгрыша.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lastRenderedPageBreak/>
        <w:t>Игрок может быть снят с турнира: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1. Попытка физического воздействия в отношении соперника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Продолжение недисциплинированного поведения после удаления с площадки.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Оскорбительные публичные действия, унижающие честь и достоинство участников розыгрыша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Угрозы в адрес соперника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5. Вмешательство в вопросы, вх</w:t>
      </w:r>
      <w:r w:rsidR="000A6408">
        <w:rPr>
          <w:rFonts w:ascii="Verdana" w:hAnsi="Verdana"/>
          <w:i/>
          <w:iCs/>
          <w:color w:val="000000"/>
          <w:sz w:val="20"/>
          <w:szCs w:val="20"/>
        </w:rPr>
        <w:t>одящие в компетенцию организаторов</w:t>
      </w: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6. Отказ подчиниться решениям официальных лиц турнира.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7. Умышленное нанесение тяжелой травмы сопернику.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Дисциплинарные санкции в отношении команд: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1. В случае отказа капитана или </w:t>
      </w:r>
      <w:proofErr w:type="gramStart"/>
      <w:r w:rsidRPr="0037083A">
        <w:rPr>
          <w:rFonts w:ascii="Verdana" w:hAnsi="Verdana"/>
          <w:i/>
          <w:iCs/>
          <w:color w:val="000000"/>
          <w:sz w:val="20"/>
          <w:szCs w:val="20"/>
        </w:rPr>
        <w:t>вице-капитана</w:t>
      </w:r>
      <w:proofErr w:type="gramEnd"/>
      <w:r w:rsidRPr="0037083A">
        <w:rPr>
          <w:rFonts w:ascii="Verdana" w:hAnsi="Verdana"/>
          <w:i/>
          <w:iCs/>
          <w:color w:val="000000"/>
          <w:sz w:val="20"/>
          <w:szCs w:val="20"/>
        </w:rPr>
        <w:t xml:space="preserve"> назвать судье свою фамилию, фамилию игрока, который получил предупреждение или был удален с площадки, либо предоставление судье недостоверных сведений, то этой команде будет засчитано поражение со счетом 0:5. В случае отказа удаленного игрока покинуть площадку или прилегающую к ней территорию матч может быть остановлен, а команде будет засчитано поражение со счетом 0:5 (В случае большей разности мячей – результат остается).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В случае прекращения матча судьёй из-за недисциплинированного поведения футболистов одной из команд или их болельщиков или ухода с поля команды до окончания матча, то этой команде будет засчитано поражение со счетом 0:5. Команде – соперника присуждается победа со счетом 5:0. В случае большей разности мячей – результат остается. Если матч не закончился по вине обеих команд, то обеим командам будет засчитано поражение со счетом 0:5</w:t>
      </w: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 3. В случае прекращения матча судьёй из-за попытки физического воздействия либо физического воздействия игрока/нескольких игроков команды в отношении участников розыгрыша или официальных лиц турнира, то этой команде будет засчитано поражение со счетом 0:5.  Команде соперника присуждается победа со счетом 5:0. В случае большей разности мячей – результат остается. Если матч не закончился по вине обеих команд, то обеим командам будет засчитано поражение со счетом 0:5.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Pr="00E179B7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EF0868">
        <w:rPr>
          <w:rFonts w:ascii="Verdana" w:hAnsi="Verdana"/>
          <w:b/>
          <w:i/>
          <w:iCs/>
          <w:color w:val="000000"/>
          <w:sz w:val="20"/>
          <w:szCs w:val="20"/>
        </w:rPr>
        <w:t>Команда может быть снята с Чемпионата:</w:t>
      </w:r>
    </w:p>
    <w:p w:rsidR="00EF0868" w:rsidRPr="00E179B7" w:rsidRDefault="00EF0868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1. Попытка физического воздействия либо физическое воздействие нескольких игроков команды в отношении участников розыгрыша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2. Оскорбительные публичные действия нескольких игроков клуба, унижающие честь и достоинство участников розыгрыша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3. Угрозы, исходящие от нескольких игроков команды в адрес участников розыгрыша или официальных лиц турнира.</w:t>
      </w: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4. Вмешательство нескольких игроков команды в вопросы, входящие в компетенцию руководства турнира.</w:t>
      </w:r>
    </w:p>
    <w:p w:rsidR="00AB207D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5. Отказ подчиниться решениям официальных лиц турнира.</w:t>
      </w:r>
    </w:p>
    <w:p w:rsidR="00A83676" w:rsidRPr="0037083A" w:rsidRDefault="00A83676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</w:p>
    <w:p w:rsidR="00AB207D" w:rsidRDefault="00AB207D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A83676">
        <w:rPr>
          <w:rFonts w:ascii="Verdana" w:hAnsi="Verdana"/>
          <w:b/>
          <w:i/>
          <w:iCs/>
          <w:color w:val="000000"/>
          <w:sz w:val="20"/>
          <w:szCs w:val="20"/>
        </w:rPr>
        <w:t>Клуб снимается с розыгрыша Чемпионата:</w:t>
      </w:r>
    </w:p>
    <w:p w:rsidR="00A83676" w:rsidRPr="00A83676" w:rsidRDefault="00A83676" w:rsidP="00EF0868">
      <w:pPr>
        <w:pStyle w:val="4"/>
        <w:ind w:left="0"/>
        <w:contextualSpacing/>
        <w:rPr>
          <w:rFonts w:ascii="Verdana" w:hAnsi="Verdana"/>
          <w:b/>
          <w:i/>
          <w:iCs/>
          <w:color w:val="000000"/>
          <w:sz w:val="20"/>
          <w:szCs w:val="20"/>
        </w:rPr>
      </w:pPr>
    </w:p>
    <w:p w:rsidR="00AB207D" w:rsidRPr="0037083A" w:rsidRDefault="00AB207D" w:rsidP="00EF0868">
      <w:pPr>
        <w:pStyle w:val="4"/>
        <w:ind w:left="0"/>
        <w:contextualSpacing/>
        <w:rPr>
          <w:rFonts w:ascii="Verdana" w:hAnsi="Verdana"/>
          <w:i/>
          <w:iCs/>
          <w:color w:val="000000"/>
          <w:sz w:val="20"/>
          <w:szCs w:val="20"/>
        </w:rPr>
      </w:pPr>
      <w:r w:rsidRPr="0037083A">
        <w:rPr>
          <w:rFonts w:ascii="Verdana" w:hAnsi="Verdana"/>
          <w:i/>
          <w:iCs/>
          <w:color w:val="000000"/>
          <w:sz w:val="20"/>
          <w:szCs w:val="20"/>
        </w:rPr>
        <w:t>Автоматически за неявку на 2 матча</w:t>
      </w:r>
    </w:p>
    <w:p w:rsidR="005A6A2C" w:rsidRDefault="005A6A2C" w:rsidP="005A6A2C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A6A2C">
        <w:rPr>
          <w:rFonts w:ascii="Verdana" w:hAnsi="Verdana"/>
          <w:b/>
          <w:i/>
          <w:iCs/>
          <w:color w:val="000000"/>
          <w:sz w:val="20"/>
          <w:szCs w:val="20"/>
        </w:rPr>
        <w:t>Штрафные санкции к командам:</w:t>
      </w:r>
    </w:p>
    <w:p w:rsidR="00083915" w:rsidRPr="00083915" w:rsidRDefault="005A6A2C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83915" w:rsidRPr="00083915">
        <w:rPr>
          <w:rFonts w:ascii="Verdana" w:hAnsi="Verdana"/>
          <w:i/>
          <w:iCs/>
          <w:color w:val="000000"/>
          <w:sz w:val="20"/>
          <w:szCs w:val="20"/>
        </w:rPr>
        <w:t>Серьёзное нарушение Правил игры, агрессивное поведение -  до 500 руб.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 xml:space="preserve">Удар либо попытка удара участника соревнований — до 1000 руб. 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>Драка с участием нескольких участников соревнований - от 500 до 1500 руб.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lastRenderedPageBreak/>
        <w:t>Нецензурная брань, оскорбления, непристойные жесты в адрес официального лица - до 1000 руб.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>Попытка физического воздействия на официальное лицо, физическое воздействие на официальное лицо - от 500 до 3000 руб.</w:t>
      </w:r>
    </w:p>
    <w:p w:rsidR="00083915" w:rsidRPr="00C93484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C93484">
        <w:rPr>
          <w:rFonts w:ascii="Verdana" w:hAnsi="Verdana"/>
          <w:i/>
          <w:iCs/>
          <w:color w:val="000000"/>
          <w:sz w:val="20"/>
          <w:szCs w:val="20"/>
        </w:rPr>
        <w:t xml:space="preserve">Неявка на игру чемпионата – </w:t>
      </w:r>
      <w:r w:rsidR="00C93484" w:rsidRPr="00C93484">
        <w:rPr>
          <w:rFonts w:ascii="Verdana" w:hAnsi="Verdana"/>
          <w:i/>
          <w:iCs/>
          <w:color w:val="000000"/>
          <w:sz w:val="20"/>
          <w:szCs w:val="20"/>
        </w:rPr>
        <w:t>28</w:t>
      </w:r>
      <w:r w:rsidRPr="00C93484">
        <w:rPr>
          <w:rFonts w:ascii="Verdana" w:hAnsi="Verdana"/>
          <w:i/>
          <w:iCs/>
          <w:color w:val="000000"/>
          <w:sz w:val="20"/>
          <w:szCs w:val="20"/>
        </w:rPr>
        <w:t>00</w:t>
      </w:r>
      <w:r w:rsidR="00C93484" w:rsidRPr="00C93484">
        <w:rPr>
          <w:rFonts w:ascii="Verdana" w:hAnsi="Verdana"/>
          <w:i/>
          <w:iCs/>
          <w:color w:val="000000"/>
          <w:sz w:val="20"/>
          <w:szCs w:val="20"/>
        </w:rPr>
        <w:t>-4000</w:t>
      </w:r>
      <w:r w:rsidRPr="00C93484">
        <w:rPr>
          <w:rFonts w:ascii="Verdana" w:hAnsi="Verdana"/>
          <w:i/>
          <w:iCs/>
          <w:color w:val="000000"/>
          <w:sz w:val="20"/>
          <w:szCs w:val="20"/>
        </w:rPr>
        <w:t xml:space="preserve"> руб.</w:t>
      </w:r>
    </w:p>
    <w:p w:rsidR="00083915" w:rsidRPr="00C93484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C93484">
        <w:rPr>
          <w:rFonts w:ascii="Verdana" w:hAnsi="Verdana"/>
          <w:i/>
          <w:iCs/>
          <w:color w:val="000000"/>
          <w:sz w:val="20"/>
          <w:szCs w:val="20"/>
        </w:rPr>
        <w:t>Отказ игрока покинуть стадион — до 350 руб.</w:t>
      </w:r>
    </w:p>
    <w:p w:rsidR="00C93484" w:rsidRPr="00C93484" w:rsidRDefault="00C93484" w:rsidP="00C93484">
      <w:pPr>
        <w:shd w:val="clear" w:color="auto" w:fill="FFFFFF"/>
        <w:spacing w:after="0" w:line="315" w:lineRule="atLeast"/>
        <w:ind w:left="0"/>
        <w:rPr>
          <w:rFonts w:ascii="Verdana" w:eastAsia="Times New Roman" w:hAnsi="Verdana" w:cs="Arial"/>
          <w:bCs/>
          <w:i/>
          <w:color w:val="000000"/>
          <w:sz w:val="20"/>
          <w:szCs w:val="20"/>
        </w:rPr>
      </w:pPr>
      <w:r w:rsidRPr="00C93484">
        <w:rPr>
          <w:rFonts w:ascii="Verdana" w:eastAsia="Times New Roman" w:hAnsi="Verdana" w:cs="Arial"/>
          <w:i/>
          <w:color w:val="000000"/>
          <w:sz w:val="20"/>
          <w:szCs w:val="20"/>
        </w:rPr>
        <w:t>Отказ игрока покинуть стадион — </w:t>
      </w:r>
      <w:r w:rsidRPr="00C93484">
        <w:rPr>
          <w:rFonts w:ascii="Verdana" w:eastAsia="Times New Roman" w:hAnsi="Verdana" w:cs="Arial"/>
          <w:bCs/>
          <w:i/>
          <w:color w:val="000000"/>
          <w:sz w:val="20"/>
          <w:szCs w:val="20"/>
        </w:rPr>
        <w:t>до 350 руб.</w:t>
      </w:r>
    </w:p>
    <w:p w:rsidR="00C93484" w:rsidRPr="00C93484" w:rsidRDefault="00C93484" w:rsidP="00C93484">
      <w:pPr>
        <w:shd w:val="clear" w:color="auto" w:fill="FFFFFF"/>
        <w:spacing w:after="0" w:line="315" w:lineRule="atLeast"/>
        <w:ind w:left="0"/>
        <w:rPr>
          <w:rFonts w:ascii="Verdana" w:eastAsia="Times New Roman" w:hAnsi="Verdana" w:cs="Arial"/>
          <w:bCs/>
          <w:i/>
          <w:color w:val="000000"/>
          <w:sz w:val="20"/>
          <w:szCs w:val="20"/>
        </w:rPr>
      </w:pPr>
      <w:r w:rsidRPr="00C93484">
        <w:rPr>
          <w:rFonts w:ascii="Verdana" w:eastAsia="Times New Roman" w:hAnsi="Verdana" w:cs="Arial"/>
          <w:bCs/>
          <w:i/>
          <w:color w:val="000000"/>
          <w:sz w:val="20"/>
          <w:szCs w:val="20"/>
        </w:rPr>
        <w:t>Отказ игрока назвать фамилию – 350 руб.</w:t>
      </w:r>
    </w:p>
    <w:p w:rsidR="00C93484" w:rsidRPr="00C93484" w:rsidRDefault="00C93484" w:rsidP="00C93484">
      <w:pPr>
        <w:shd w:val="clear" w:color="auto" w:fill="FFFFFF"/>
        <w:spacing w:after="0" w:line="315" w:lineRule="atLeast"/>
        <w:ind w:left="0"/>
        <w:rPr>
          <w:rFonts w:ascii="Verdana" w:eastAsia="Times New Roman" w:hAnsi="Verdana" w:cs="Arial"/>
          <w:bCs/>
          <w:i/>
          <w:color w:val="000000"/>
          <w:sz w:val="20"/>
          <w:szCs w:val="20"/>
        </w:rPr>
      </w:pPr>
      <w:r w:rsidRPr="00C93484">
        <w:rPr>
          <w:rFonts w:ascii="Verdana" w:eastAsia="Times New Roman" w:hAnsi="Verdana" w:cs="Arial"/>
          <w:bCs/>
          <w:i/>
          <w:color w:val="000000"/>
          <w:sz w:val="20"/>
          <w:szCs w:val="20"/>
        </w:rPr>
        <w:t>Небрежное заполнение протокола матча – 500 руб.</w:t>
      </w:r>
    </w:p>
    <w:p w:rsidR="00C93484" w:rsidRPr="00C93484" w:rsidRDefault="00C93484" w:rsidP="00C93484">
      <w:pPr>
        <w:shd w:val="clear" w:color="auto" w:fill="FFFFFF"/>
        <w:spacing w:after="0" w:line="315" w:lineRule="atLeast"/>
        <w:ind w:left="0"/>
        <w:rPr>
          <w:rFonts w:ascii="Verdana" w:eastAsia="Times New Roman" w:hAnsi="Verdana" w:cs="Arial"/>
          <w:bCs/>
          <w:i/>
          <w:color w:val="000000"/>
          <w:sz w:val="20"/>
          <w:szCs w:val="20"/>
        </w:rPr>
      </w:pPr>
      <w:r w:rsidRPr="00C93484">
        <w:rPr>
          <w:rFonts w:ascii="Verdana" w:eastAsia="Times New Roman" w:hAnsi="Verdana" w:cs="Arial"/>
          <w:bCs/>
          <w:i/>
          <w:color w:val="000000"/>
          <w:sz w:val="20"/>
          <w:szCs w:val="20"/>
        </w:rPr>
        <w:t>Неверное заполнение протокола матча, подача неверных сведений при заявке игроков – 1000 руб.</w:t>
      </w:r>
    </w:p>
    <w:p w:rsidR="00C93484" w:rsidRPr="00C93484" w:rsidRDefault="00C93484" w:rsidP="00C93484">
      <w:pPr>
        <w:shd w:val="clear" w:color="auto" w:fill="FFFFFF"/>
        <w:spacing w:after="360" w:line="315" w:lineRule="atLeast"/>
        <w:ind w:left="0"/>
        <w:rPr>
          <w:rFonts w:ascii="Verdana" w:eastAsia="Times New Roman" w:hAnsi="Verdana" w:cs="Arial"/>
          <w:i/>
          <w:color w:val="000000"/>
          <w:sz w:val="20"/>
          <w:szCs w:val="20"/>
        </w:rPr>
      </w:pPr>
      <w:r w:rsidRPr="00C93484">
        <w:rPr>
          <w:rFonts w:ascii="Verdana" w:eastAsia="Times New Roman" w:hAnsi="Verdana" w:cs="Arial"/>
          <w:i/>
          <w:color w:val="000000"/>
          <w:sz w:val="20"/>
          <w:szCs w:val="20"/>
        </w:rPr>
        <w:t>Участие в матче дисквалифицированного игрока, или игрока, не имеющего права выступать за команду – </w:t>
      </w:r>
      <w:r>
        <w:rPr>
          <w:rFonts w:ascii="Verdana" w:eastAsia="Times New Roman" w:hAnsi="Verdana" w:cs="Arial"/>
          <w:i/>
          <w:color w:val="000000"/>
          <w:sz w:val="20"/>
          <w:szCs w:val="20"/>
        </w:rPr>
        <w:t>2800-</w:t>
      </w:r>
      <w:r w:rsidRPr="00C93484">
        <w:rPr>
          <w:rFonts w:ascii="Verdana" w:eastAsia="Times New Roman" w:hAnsi="Verdana" w:cs="Arial"/>
          <w:i/>
          <w:color w:val="000000"/>
          <w:sz w:val="20"/>
          <w:szCs w:val="20"/>
        </w:rPr>
        <w:t>4</w:t>
      </w:r>
      <w:r>
        <w:rPr>
          <w:rFonts w:ascii="Verdana" w:eastAsia="Times New Roman" w:hAnsi="Verdana" w:cs="Arial"/>
          <w:i/>
          <w:color w:val="000000"/>
          <w:sz w:val="20"/>
          <w:szCs w:val="20"/>
        </w:rPr>
        <w:t>0</w:t>
      </w:r>
      <w:bookmarkStart w:id="0" w:name="_GoBack"/>
      <w:bookmarkEnd w:id="0"/>
      <w:r w:rsidRPr="00C93484">
        <w:rPr>
          <w:rFonts w:ascii="Verdana" w:eastAsia="Times New Roman" w:hAnsi="Verdana" w:cs="Arial"/>
          <w:bCs/>
          <w:i/>
          <w:color w:val="000000"/>
          <w:sz w:val="20"/>
          <w:szCs w:val="20"/>
        </w:rPr>
        <w:t>00 руб.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>Опоздание на игру более чем на 1 мин. – 300 руб. (оплата на месте судье матча). Опоздание более чем на 15 минут равноценно техническому поражению.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 xml:space="preserve">Несоответствие требованиям к игровой форме команды – </w:t>
      </w:r>
      <w:r w:rsidR="00C93484">
        <w:rPr>
          <w:rFonts w:ascii="Verdana" w:hAnsi="Verdana"/>
          <w:i/>
          <w:iCs/>
          <w:color w:val="000000"/>
          <w:sz w:val="20"/>
          <w:szCs w:val="20"/>
        </w:rPr>
        <w:t>20</w:t>
      </w:r>
      <w:r w:rsidRPr="00083915">
        <w:rPr>
          <w:rFonts w:ascii="Verdana" w:hAnsi="Verdana"/>
          <w:i/>
          <w:iCs/>
          <w:color w:val="000000"/>
          <w:sz w:val="20"/>
          <w:szCs w:val="20"/>
        </w:rPr>
        <w:t>0 руб. (оплата на месте судье матча).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 xml:space="preserve">Грубое нарушение требований к игровой форме команды – </w:t>
      </w:r>
      <w:r w:rsidR="00C93484">
        <w:rPr>
          <w:rFonts w:ascii="Verdana" w:hAnsi="Verdana"/>
          <w:i/>
          <w:iCs/>
          <w:color w:val="000000"/>
          <w:sz w:val="20"/>
          <w:szCs w:val="20"/>
        </w:rPr>
        <w:t>4</w:t>
      </w:r>
      <w:r w:rsidRPr="00083915">
        <w:rPr>
          <w:rFonts w:ascii="Verdana" w:hAnsi="Verdana"/>
          <w:i/>
          <w:iCs/>
          <w:color w:val="000000"/>
          <w:sz w:val="20"/>
          <w:szCs w:val="20"/>
        </w:rPr>
        <w:t>00 руб.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 xml:space="preserve">Перенос матча до утверждения календаря - </w:t>
      </w:r>
      <w:r w:rsidR="00C93484">
        <w:rPr>
          <w:rFonts w:ascii="Verdana" w:hAnsi="Verdana"/>
          <w:i/>
          <w:iCs/>
          <w:color w:val="000000"/>
          <w:sz w:val="20"/>
          <w:szCs w:val="20"/>
        </w:rPr>
        <w:t>5</w:t>
      </w:r>
      <w:r w:rsidRPr="00083915">
        <w:rPr>
          <w:rFonts w:ascii="Verdana" w:hAnsi="Verdana"/>
          <w:i/>
          <w:iCs/>
          <w:color w:val="000000"/>
          <w:sz w:val="20"/>
          <w:szCs w:val="20"/>
        </w:rPr>
        <w:t>00 руб</w:t>
      </w:r>
      <w:proofErr w:type="gramStart"/>
      <w:r w:rsidR="00C93484" w:rsidRPr="00083915">
        <w:rPr>
          <w:rFonts w:ascii="Verdana" w:hAnsi="Verdana"/>
          <w:i/>
          <w:iCs/>
          <w:color w:val="000000"/>
          <w:sz w:val="20"/>
          <w:szCs w:val="20"/>
        </w:rPr>
        <w:t>.(</w:t>
      </w:r>
      <w:proofErr w:type="gramEnd"/>
      <w:r w:rsidR="00C93484" w:rsidRPr="00083915">
        <w:rPr>
          <w:rFonts w:ascii="Verdana" w:hAnsi="Verdana"/>
          <w:i/>
          <w:iCs/>
          <w:color w:val="000000"/>
          <w:sz w:val="20"/>
          <w:szCs w:val="20"/>
        </w:rPr>
        <w:t>оплачивает инициатор переноса)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>Перенос матча после утверждения календаря (осуществляется только по взаимной договоренности команд)  - 1</w:t>
      </w:r>
      <w:r w:rsidR="00C93484">
        <w:rPr>
          <w:rFonts w:ascii="Verdana" w:hAnsi="Verdana"/>
          <w:i/>
          <w:iCs/>
          <w:color w:val="000000"/>
          <w:sz w:val="20"/>
          <w:szCs w:val="20"/>
        </w:rPr>
        <w:t>0</w:t>
      </w:r>
      <w:r w:rsidRPr="00083915">
        <w:rPr>
          <w:rFonts w:ascii="Verdana" w:hAnsi="Verdana"/>
          <w:i/>
          <w:iCs/>
          <w:color w:val="000000"/>
          <w:sz w:val="20"/>
          <w:szCs w:val="20"/>
        </w:rPr>
        <w:t>00 руб</w:t>
      </w:r>
      <w:proofErr w:type="gramStart"/>
      <w:r w:rsidRPr="00083915">
        <w:rPr>
          <w:rFonts w:ascii="Verdana" w:hAnsi="Verdana"/>
          <w:i/>
          <w:iCs/>
          <w:color w:val="000000"/>
          <w:sz w:val="20"/>
          <w:szCs w:val="20"/>
        </w:rPr>
        <w:t>.(</w:t>
      </w:r>
      <w:proofErr w:type="gramEnd"/>
      <w:r w:rsidRPr="00083915">
        <w:rPr>
          <w:rFonts w:ascii="Verdana" w:hAnsi="Verdana"/>
          <w:i/>
          <w:iCs/>
          <w:color w:val="000000"/>
          <w:sz w:val="20"/>
          <w:szCs w:val="20"/>
        </w:rPr>
        <w:t>оплачивает инициатор переноса)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 xml:space="preserve">Неявка на собрание лиги – </w:t>
      </w:r>
      <w:r w:rsidR="00C93484">
        <w:rPr>
          <w:rFonts w:ascii="Verdana" w:hAnsi="Verdana"/>
          <w:i/>
          <w:iCs/>
          <w:color w:val="000000"/>
          <w:sz w:val="20"/>
          <w:szCs w:val="20"/>
        </w:rPr>
        <w:t>3</w:t>
      </w:r>
      <w:r w:rsidRPr="00083915">
        <w:rPr>
          <w:rFonts w:ascii="Verdana" w:hAnsi="Verdana"/>
          <w:i/>
          <w:iCs/>
          <w:color w:val="000000"/>
          <w:sz w:val="20"/>
          <w:szCs w:val="20"/>
        </w:rPr>
        <w:t xml:space="preserve">00 руб. 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>Нарушение участниками соревнований Правил пользования стадионом -  до 500 руб.</w:t>
      </w:r>
    </w:p>
    <w:p w:rsidR="00083915" w:rsidRPr="00083915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>Нарушение общественного порядка участниками соревнований: хулиганство; вандализм на стадионе и прилегающей к нему территории; а также иные действия, мешающие проведению матча - до 1000 руб.</w:t>
      </w:r>
    </w:p>
    <w:p w:rsidR="00852F9C" w:rsidRPr="005A6A2C" w:rsidRDefault="00083915" w:rsidP="00083915">
      <w:pPr>
        <w:pStyle w:val="a4"/>
        <w:shd w:val="clear" w:color="auto" w:fill="FFFFFF"/>
        <w:spacing w:before="0" w:beforeAutospacing="0" w:after="360" w:afterAutospacing="0" w:line="315" w:lineRule="atLeast"/>
        <w:rPr>
          <w:rFonts w:ascii="Verdana" w:hAnsi="Verdana"/>
          <w:i/>
          <w:iCs/>
          <w:color w:val="000000"/>
          <w:sz w:val="20"/>
          <w:szCs w:val="20"/>
        </w:rPr>
      </w:pPr>
      <w:r w:rsidRPr="00083915">
        <w:rPr>
          <w:rFonts w:ascii="Verdana" w:hAnsi="Verdana"/>
          <w:i/>
          <w:iCs/>
          <w:color w:val="000000"/>
          <w:sz w:val="20"/>
          <w:szCs w:val="20"/>
        </w:rPr>
        <w:t xml:space="preserve">Серьёзное нарушение норм общественного порядка, повлекшие за собой негативные последствия для Лиги - до </w:t>
      </w:r>
      <w:r w:rsidR="00C93484">
        <w:rPr>
          <w:rFonts w:ascii="Verdana" w:hAnsi="Verdana"/>
          <w:i/>
          <w:iCs/>
          <w:color w:val="000000"/>
          <w:sz w:val="20"/>
          <w:szCs w:val="20"/>
        </w:rPr>
        <w:t>3</w:t>
      </w:r>
      <w:r w:rsidRPr="00083915">
        <w:rPr>
          <w:rFonts w:ascii="Verdana" w:hAnsi="Verdana"/>
          <w:i/>
          <w:iCs/>
          <w:color w:val="000000"/>
          <w:sz w:val="20"/>
          <w:szCs w:val="20"/>
        </w:rPr>
        <w:t>000 руб.</w:t>
      </w:r>
    </w:p>
    <w:sectPr w:rsidR="00852F9C" w:rsidRPr="005A6A2C" w:rsidSect="0085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734B52"/>
    <w:multiLevelType w:val="hybridMultilevel"/>
    <w:tmpl w:val="27BE1B4A"/>
    <w:lvl w:ilvl="0" w:tplc="E52C78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7D"/>
    <w:rsid w:val="00073E8F"/>
    <w:rsid w:val="00083915"/>
    <w:rsid w:val="000A6408"/>
    <w:rsid w:val="001550E6"/>
    <w:rsid w:val="002F5BDE"/>
    <w:rsid w:val="005A6A2C"/>
    <w:rsid w:val="00852F9C"/>
    <w:rsid w:val="009F3EAF"/>
    <w:rsid w:val="00A83676"/>
    <w:rsid w:val="00AB207D"/>
    <w:rsid w:val="00C93484"/>
    <w:rsid w:val="00E179B7"/>
    <w:rsid w:val="00E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B2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207D"/>
    <w:rPr>
      <w:i/>
      <w:iCs/>
    </w:rPr>
  </w:style>
  <w:style w:type="paragraph" w:styleId="a4">
    <w:name w:val="Normal (Web)"/>
    <w:basedOn w:val="a"/>
    <w:uiPriority w:val="99"/>
    <w:unhideWhenUsed/>
    <w:rsid w:val="005A6A2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2C"/>
  </w:style>
  <w:style w:type="character" w:styleId="a5">
    <w:name w:val="Strong"/>
    <w:basedOn w:val="a0"/>
    <w:uiPriority w:val="22"/>
    <w:qFormat/>
    <w:rsid w:val="005A6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B2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207D"/>
    <w:rPr>
      <w:i/>
      <w:iCs/>
    </w:rPr>
  </w:style>
  <w:style w:type="paragraph" w:styleId="a4">
    <w:name w:val="Normal (Web)"/>
    <w:basedOn w:val="a"/>
    <w:uiPriority w:val="99"/>
    <w:unhideWhenUsed/>
    <w:rsid w:val="005A6A2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A2C"/>
  </w:style>
  <w:style w:type="character" w:styleId="a5">
    <w:name w:val="Strong"/>
    <w:basedOn w:val="a0"/>
    <w:uiPriority w:val="22"/>
    <w:qFormat/>
    <w:rsid w:val="005A6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PromStroiServis</dc:creator>
  <cp:lastModifiedBy>Лапчик Станислав Дмитриевич</cp:lastModifiedBy>
  <cp:revision>3</cp:revision>
  <dcterms:created xsi:type="dcterms:W3CDTF">2015-01-19T07:53:00Z</dcterms:created>
  <dcterms:modified xsi:type="dcterms:W3CDTF">2016-03-02T08:15:00Z</dcterms:modified>
</cp:coreProperties>
</file>