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AA" w:rsidRPr="001C54BA" w:rsidRDefault="001C54BA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Объединенная Подмосковная Лига</w:t>
      </w:r>
    </w:p>
    <w:p w:rsidR="00872ABF" w:rsidRDefault="001C54BA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Летний Кубок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8х8</w:t>
      </w:r>
      <w:r w:rsidR="00A23D12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2F44CE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гг.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 чемпионата: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1.1.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общую организацию, проведение и контроль за </w:t>
      </w:r>
      <w:r w:rsidR="00316079">
        <w:rPr>
          <w:rFonts w:ascii="Arial" w:eastAsia="Times New Roman" w:hAnsi="Arial" w:cs="Arial"/>
          <w:color w:val="000000"/>
          <w:sz w:val="18"/>
          <w:szCs w:val="18"/>
        </w:rPr>
        <w:t>турниром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осуществляет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</w:t>
      </w:r>
      <w:proofErr w:type="gramStart"/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).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1C54BA" w:rsidRPr="00D255E9" w:rsidRDefault="001C54BA" w:rsidP="001C54B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  Участники и условия проведения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Кубка ОПЛ 8х8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1C54BA" w:rsidRDefault="001C54BA" w:rsidP="001C54BA">
      <w:pPr>
        <w:shd w:val="clear" w:color="auto" w:fill="FFFFFF"/>
        <w:spacing w:after="360" w:line="315" w:lineRule="atLeast"/>
        <w:rPr>
          <w:rFonts w:ascii="Arial" w:hAnsi="Arial" w:cs="Arial"/>
          <w:color w:val="000000"/>
          <w:sz w:val="18"/>
          <w:szCs w:val="18"/>
        </w:rPr>
      </w:pPr>
      <w:r w:rsidRPr="00872ABF">
        <w:rPr>
          <w:rFonts w:ascii="Arial" w:hAnsi="Arial" w:cs="Arial"/>
          <w:color w:val="000000"/>
          <w:sz w:val="18"/>
          <w:szCs w:val="18"/>
        </w:rPr>
        <w:t>2.1.</w:t>
      </w:r>
      <w:r>
        <w:rPr>
          <w:rFonts w:ascii="Arial" w:hAnsi="Arial" w:cs="Arial"/>
          <w:color w:val="000000"/>
          <w:sz w:val="18"/>
          <w:szCs w:val="18"/>
        </w:rPr>
        <w:t xml:space="preserve">1. в турнире принимают участие команды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Железнодорожненской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Мини-футбольной Любительской Лиги (ЖМФЛЛ), команды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Балашихинской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Мини-футбольной Любительской Лиг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БМФЛЛ) и команды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Электростальской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Любительской Футбольной Лиги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ЭЛФЛ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1C54BA" w:rsidRDefault="001C54BA" w:rsidP="001C54B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2.1.</w:t>
      </w: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кубок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начинается </w:t>
      </w:r>
      <w:r w:rsidRPr="001C54BA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1C54B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Июля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по заранее отведенным выходным дням </w:t>
      </w:r>
      <w:r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на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следующих </w:t>
      </w:r>
      <w:r w:rsidRPr="00FF38C3">
        <w:rPr>
          <w:rFonts w:ascii="Arial" w:eastAsia="Times New Roman" w:hAnsi="Arial" w:cs="Arial"/>
          <w:color w:val="000000"/>
          <w:sz w:val="18"/>
          <w:szCs w:val="18"/>
        </w:rPr>
        <w:t>стадион</w:t>
      </w:r>
      <w:r>
        <w:rPr>
          <w:rFonts w:ascii="Arial" w:eastAsia="Times New Roman" w:hAnsi="Arial" w:cs="Arial"/>
          <w:color w:val="000000"/>
          <w:sz w:val="18"/>
          <w:szCs w:val="18"/>
        </w:rPr>
        <w:t>ах:</w:t>
      </w:r>
    </w:p>
    <w:p w:rsidR="001C54BA" w:rsidRDefault="001C54BA" w:rsidP="001C54B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СК </w:t>
      </w:r>
      <w:r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«Орион» по адресу </w:t>
      </w:r>
      <w:proofErr w:type="spellStart"/>
      <w:r w:rsidRPr="00FF38C3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Start"/>
      <w:r w:rsidRPr="00FF38C3">
        <w:rPr>
          <w:rFonts w:ascii="Arial" w:eastAsia="Times New Roman" w:hAnsi="Arial" w:cs="Arial"/>
          <w:color w:val="000000"/>
          <w:sz w:val="18"/>
          <w:szCs w:val="18"/>
        </w:rPr>
        <w:t>.Ж</w:t>
      </w:r>
      <w:proofErr w:type="gramEnd"/>
      <w:r w:rsidRPr="00FF38C3">
        <w:rPr>
          <w:rFonts w:ascii="Arial" w:eastAsia="Times New Roman" w:hAnsi="Arial" w:cs="Arial"/>
          <w:color w:val="000000"/>
          <w:sz w:val="18"/>
          <w:szCs w:val="18"/>
        </w:rPr>
        <w:t>елезнодорожный</w:t>
      </w:r>
      <w:proofErr w:type="spellEnd"/>
      <w:r w:rsidRPr="00FF38C3">
        <w:rPr>
          <w:rFonts w:ascii="Arial" w:eastAsia="Times New Roman" w:hAnsi="Arial" w:cs="Arial"/>
          <w:color w:val="000000"/>
          <w:sz w:val="18"/>
          <w:szCs w:val="18"/>
        </w:rPr>
        <w:t>, ул. Пионерская, д.1А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(домашнее поле для команд ЖМФЛЛ);</w:t>
      </w:r>
    </w:p>
    <w:p w:rsidR="001C54BA" w:rsidRDefault="001C54BA" w:rsidP="001C54B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>
        <w:rPr>
          <w:rFonts w:ascii="Arial" w:eastAsia="Times New Roman" w:hAnsi="Arial" w:cs="Arial"/>
          <w:color w:val="000000"/>
          <w:sz w:val="18"/>
          <w:szCs w:val="18"/>
        </w:rPr>
        <w:t>стадион «Метеор»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по адресу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r w:rsidRPr="003B0782">
        <w:rPr>
          <w:rFonts w:ascii="Arial" w:hAnsi="Arial" w:cs="Arial"/>
          <w:color w:val="000000"/>
          <w:sz w:val="18"/>
          <w:szCs w:val="18"/>
        </w:rPr>
        <w:t>Б</w:t>
      </w:r>
      <w:proofErr w:type="gramEnd"/>
      <w:r w:rsidRPr="003B0782">
        <w:rPr>
          <w:rFonts w:ascii="Arial" w:hAnsi="Arial" w:cs="Arial"/>
          <w:color w:val="000000"/>
          <w:sz w:val="18"/>
          <w:szCs w:val="18"/>
        </w:rPr>
        <w:t>алашиха</w:t>
      </w:r>
      <w:proofErr w:type="spellEnd"/>
      <w:r w:rsidRPr="003B078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ул.Победы</w:t>
      </w:r>
      <w:proofErr w:type="spellEnd"/>
      <w:r w:rsidRPr="003B0782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B0782">
        <w:rPr>
          <w:rFonts w:ascii="Arial" w:hAnsi="Arial" w:cs="Arial"/>
          <w:color w:val="000000"/>
          <w:sz w:val="18"/>
          <w:szCs w:val="18"/>
        </w:rPr>
        <w:t>вл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3B0782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(домашнее поле для команд БМФЛЛ);</w:t>
      </w:r>
    </w:p>
    <w:p w:rsidR="001C54BA" w:rsidRPr="00872ABF" w:rsidRDefault="001C54BA" w:rsidP="001C54B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bookmarkStart w:id="0" w:name="_GoBack"/>
      <w:r>
        <w:rPr>
          <w:rFonts w:ascii="Arial" w:eastAsia="Times New Roman" w:hAnsi="Arial" w:cs="Arial"/>
          <w:color w:val="000000"/>
          <w:sz w:val="18"/>
          <w:szCs w:val="18"/>
        </w:rPr>
        <w:t xml:space="preserve">стадион «Восток» (школа №11) по адресу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.Э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лектросталь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ул. Пушкинская, д.23а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(домашнее поле для команд </w:t>
      </w:r>
      <w:r>
        <w:rPr>
          <w:rFonts w:ascii="Arial" w:eastAsia="Times New Roman" w:hAnsi="Arial" w:cs="Arial"/>
          <w:color w:val="000000"/>
          <w:sz w:val="18"/>
          <w:szCs w:val="18"/>
        </w:rPr>
        <w:t>ЭЛФЛ</w:t>
      </w:r>
      <w:r>
        <w:rPr>
          <w:rFonts w:ascii="Arial" w:eastAsia="Times New Roman" w:hAnsi="Arial" w:cs="Arial"/>
          <w:color w:val="000000"/>
          <w:sz w:val="18"/>
          <w:szCs w:val="18"/>
        </w:rPr>
        <w:t>).</w:t>
      </w:r>
      <w:bookmarkEnd w:id="0"/>
    </w:p>
    <w:p w:rsidR="001C54BA" w:rsidRDefault="001C54BA" w:rsidP="001C54B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2.2.1.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участие в турнире является обязательным для всех команд-участниц </w:t>
      </w:r>
      <w:r>
        <w:rPr>
          <w:rFonts w:ascii="Arial" w:eastAsia="Times New Roman" w:hAnsi="Arial" w:cs="Arial"/>
          <w:color w:val="000000"/>
          <w:sz w:val="18"/>
          <w:szCs w:val="18"/>
        </w:rPr>
        <w:t>Летних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Чемпионатов ОПЛ. Команды, которые по каким-либо обстоятельствам не смогут принять участие в турнире, должны направить письмо с соответствующей просьбой и указанием причиной отказа на почту Лиги до </w:t>
      </w:r>
      <w:r>
        <w:rPr>
          <w:rFonts w:ascii="Arial" w:eastAsia="Times New Roman" w:hAnsi="Arial" w:cs="Arial"/>
          <w:color w:val="000000"/>
          <w:sz w:val="18"/>
          <w:szCs w:val="18"/>
        </w:rPr>
        <w:t>27 июня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включительно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1C54BA" w:rsidRDefault="001C54BA" w:rsidP="001C54B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2.2.2. у</w:t>
      </w:r>
      <w:r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частие в турнире является платным.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До старта турнира команды должны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оплатить организационный взнос (пожертвование) в размере </w:t>
      </w:r>
      <w:r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r>
        <w:rPr>
          <w:rFonts w:ascii="Arial" w:eastAsia="Times New Roman" w:hAnsi="Arial" w:cs="Arial"/>
          <w:color w:val="000000"/>
          <w:sz w:val="18"/>
          <w:szCs w:val="18"/>
        </w:rPr>
        <w:t>. Перед каждой сыгранной игрой командами оплачивается аренда поля и судейство</w:t>
      </w:r>
      <w:r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. Сумма оплаты за каждую игру </w:t>
      </w:r>
      <w:r>
        <w:rPr>
          <w:rFonts w:ascii="Arial" w:eastAsia="Times New Roman" w:hAnsi="Arial" w:cs="Arial"/>
          <w:color w:val="000000"/>
          <w:sz w:val="18"/>
          <w:szCs w:val="18"/>
        </w:rPr>
        <w:t>зависит от места проведения матча и составляет 2</w:t>
      </w:r>
      <w:r>
        <w:rPr>
          <w:rFonts w:ascii="Arial" w:eastAsia="Times New Roman" w:hAnsi="Arial" w:cs="Arial"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</w:rPr>
        <w:t>00</w:t>
      </w:r>
      <w:r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 рублей без НДС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в СК </w:t>
      </w:r>
      <w:r w:rsidRPr="00FF38C3">
        <w:rPr>
          <w:rFonts w:ascii="Arial" w:eastAsia="Times New Roman" w:hAnsi="Arial" w:cs="Arial"/>
          <w:color w:val="000000"/>
          <w:sz w:val="18"/>
          <w:szCs w:val="18"/>
        </w:rPr>
        <w:t>«Орион»</w:t>
      </w:r>
      <w:r>
        <w:rPr>
          <w:rFonts w:ascii="Arial" w:eastAsia="Times New Roman" w:hAnsi="Arial" w:cs="Arial"/>
          <w:color w:val="000000"/>
          <w:sz w:val="18"/>
          <w:szCs w:val="18"/>
        </w:rPr>
        <w:t>, 1</w:t>
      </w:r>
      <w:r>
        <w:rPr>
          <w:rFonts w:ascii="Arial" w:eastAsia="Times New Roman" w:hAnsi="Arial" w:cs="Arial"/>
          <w:color w:val="000000"/>
          <w:sz w:val="18"/>
          <w:szCs w:val="18"/>
        </w:rPr>
        <w:t>90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0 рублей без НДС </w:t>
      </w:r>
      <w:r>
        <w:rPr>
          <w:rFonts w:ascii="Arial" w:eastAsia="Times New Roman" w:hAnsi="Arial" w:cs="Arial"/>
          <w:color w:val="000000"/>
          <w:sz w:val="18"/>
          <w:szCs w:val="18"/>
        </w:rPr>
        <w:t>на стадионе «Метеор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», 1700 рублей без НДС </w:t>
      </w:r>
      <w:r>
        <w:rPr>
          <w:rFonts w:ascii="Arial" w:eastAsia="Times New Roman" w:hAnsi="Arial" w:cs="Arial"/>
          <w:color w:val="000000"/>
          <w:sz w:val="18"/>
          <w:szCs w:val="18"/>
        </w:rPr>
        <w:t>на стадионе «Восток</w:t>
      </w:r>
      <w:r>
        <w:rPr>
          <w:rFonts w:ascii="Arial" w:eastAsia="Times New Roman" w:hAnsi="Arial" w:cs="Arial"/>
          <w:color w:val="000000"/>
          <w:sz w:val="18"/>
          <w:szCs w:val="18"/>
        </w:rPr>
        <w:t>»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1C54BA" w:rsidRDefault="001C54BA" w:rsidP="001C54B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B3C47" w:rsidRPr="00CE3BE2" w:rsidRDefault="001C54BA" w:rsidP="001C54B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</w:t>
      </w:r>
      <w:r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заявка на Кубок общая с заявкой команды на Чемпионат.</w:t>
      </w:r>
    </w:p>
    <w:p w:rsidR="00DD144B" w:rsidRPr="00CE3BE2" w:rsidRDefault="00DD144B" w:rsidP="00DD144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профессиональным игрокам, заявленным в высших дивизионах чемпионата России по футболу и мини-футболу. Игрок может принимать участие в чемпионате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клубом;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;</w:t>
      </w:r>
    </w:p>
    <w:p w:rsidR="00294F9A" w:rsidRPr="00A16483" w:rsidRDefault="00294F9A" w:rsidP="00294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железными шипами и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неспортивной одежде;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E04833" w:rsidRPr="00CE3BE2" w:rsidRDefault="00E04833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 Схема проведения турнира:</w:t>
      </w:r>
    </w:p>
    <w:p w:rsidR="005C74AA" w:rsidRPr="003E4FA6" w:rsidRDefault="005C74AA" w:rsidP="005C74AA">
      <w:pPr>
        <w:shd w:val="clear" w:color="auto" w:fill="FFFFFF"/>
        <w:spacing w:after="360" w:line="315" w:lineRule="atLeast"/>
        <w:rPr>
          <w:rFonts w:ascii="Arial" w:hAnsi="Arial" w:cs="Arial"/>
          <w:color w:val="000000"/>
          <w:sz w:val="18"/>
          <w:szCs w:val="18"/>
        </w:rPr>
      </w:pPr>
      <w:r w:rsidRPr="003E4FA6">
        <w:rPr>
          <w:rFonts w:ascii="Arial" w:hAnsi="Arial" w:cs="Arial"/>
          <w:sz w:val="18"/>
          <w:szCs w:val="18"/>
        </w:rPr>
        <w:t xml:space="preserve">2.4.1. </w:t>
      </w:r>
      <w:r>
        <w:rPr>
          <w:rFonts w:ascii="Arial" w:hAnsi="Arial" w:cs="Arial"/>
          <w:sz w:val="18"/>
          <w:szCs w:val="18"/>
        </w:rPr>
        <w:t>К</w:t>
      </w:r>
      <w:r w:rsidRPr="003E4FA6">
        <w:rPr>
          <w:rFonts w:ascii="Arial" w:hAnsi="Arial" w:cs="Arial"/>
          <w:sz w:val="18"/>
          <w:szCs w:val="18"/>
        </w:rPr>
        <w:t>оманды играют по олимпийской системе на выбывание</w:t>
      </w:r>
      <w:r w:rsidRPr="003E4FA6">
        <w:rPr>
          <w:rFonts w:ascii="Arial" w:hAnsi="Arial" w:cs="Arial"/>
          <w:color w:val="000000"/>
          <w:sz w:val="18"/>
          <w:szCs w:val="18"/>
        </w:rPr>
        <w:t>.</w:t>
      </w:r>
    </w:p>
    <w:p w:rsidR="005C74AA" w:rsidRPr="003E4FA6" w:rsidRDefault="005C74AA" w:rsidP="005C74AA">
      <w:p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 w:rsidRPr="003E4FA6">
        <w:rPr>
          <w:rFonts w:ascii="Arial" w:hAnsi="Arial" w:cs="Arial"/>
          <w:color w:val="000000"/>
          <w:sz w:val="18"/>
          <w:szCs w:val="18"/>
        </w:rPr>
        <w:t xml:space="preserve">2.4.2. </w:t>
      </w:r>
      <w:r w:rsidRPr="000A712E">
        <w:rPr>
          <w:rFonts w:ascii="Arial" w:hAnsi="Arial" w:cs="Arial"/>
          <w:color w:val="000000"/>
          <w:sz w:val="18"/>
          <w:szCs w:val="18"/>
        </w:rPr>
        <w:t xml:space="preserve">Пары </w:t>
      </w:r>
      <w:r>
        <w:rPr>
          <w:rFonts w:ascii="Arial" w:hAnsi="Arial" w:cs="Arial"/>
          <w:color w:val="000000"/>
          <w:sz w:val="18"/>
          <w:szCs w:val="18"/>
        </w:rPr>
        <w:t>раунда плей-офф</w:t>
      </w:r>
      <w:r w:rsidRPr="000A712E">
        <w:rPr>
          <w:rFonts w:ascii="Arial" w:hAnsi="Arial" w:cs="Arial"/>
          <w:color w:val="000000"/>
          <w:sz w:val="18"/>
          <w:szCs w:val="18"/>
        </w:rPr>
        <w:t xml:space="preserve"> определяются с помощью жеребьевки. </w:t>
      </w:r>
    </w:p>
    <w:p w:rsidR="005C74AA" w:rsidRPr="003E4FA6" w:rsidRDefault="005C74AA" w:rsidP="005C74AA">
      <w:pPr>
        <w:pStyle w:val="a3"/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  <w:r w:rsidRPr="003E4FA6">
        <w:rPr>
          <w:rFonts w:ascii="Arial" w:hAnsi="Arial" w:cs="Arial"/>
          <w:sz w:val="18"/>
          <w:szCs w:val="18"/>
        </w:rPr>
        <w:t xml:space="preserve">2.4.3. </w:t>
      </w:r>
      <w:r w:rsidRPr="000A712E">
        <w:rPr>
          <w:rFonts w:ascii="Arial" w:hAnsi="Arial" w:cs="Arial"/>
          <w:sz w:val="18"/>
          <w:szCs w:val="18"/>
        </w:rPr>
        <w:t>В каждом раунде плей-офф</w:t>
      </w:r>
      <w:r>
        <w:rPr>
          <w:rFonts w:ascii="Arial" w:hAnsi="Arial" w:cs="Arial"/>
          <w:sz w:val="18"/>
          <w:szCs w:val="18"/>
        </w:rPr>
        <w:t xml:space="preserve"> </w:t>
      </w:r>
      <w:r w:rsidRPr="000A712E">
        <w:rPr>
          <w:rFonts w:ascii="Arial" w:hAnsi="Arial" w:cs="Arial"/>
          <w:sz w:val="18"/>
          <w:szCs w:val="18"/>
        </w:rPr>
        <w:t xml:space="preserve">команды играют между собой </w:t>
      </w:r>
      <w:r>
        <w:rPr>
          <w:rFonts w:ascii="Arial" w:hAnsi="Arial" w:cs="Arial"/>
          <w:sz w:val="18"/>
          <w:szCs w:val="18"/>
        </w:rPr>
        <w:t>по одному</w:t>
      </w:r>
      <w:r w:rsidRPr="000A712E">
        <w:rPr>
          <w:rFonts w:ascii="Arial" w:hAnsi="Arial" w:cs="Arial"/>
          <w:sz w:val="18"/>
          <w:szCs w:val="18"/>
        </w:rPr>
        <w:t xml:space="preserve"> матч</w:t>
      </w:r>
      <w:r>
        <w:rPr>
          <w:rFonts w:ascii="Arial" w:hAnsi="Arial" w:cs="Arial"/>
          <w:sz w:val="18"/>
          <w:szCs w:val="18"/>
        </w:rPr>
        <w:t>у</w:t>
      </w:r>
      <w:r w:rsidRPr="000A712E">
        <w:rPr>
          <w:rFonts w:ascii="Arial" w:hAnsi="Arial" w:cs="Arial"/>
          <w:sz w:val="18"/>
          <w:szCs w:val="18"/>
        </w:rPr>
        <w:t>.</w:t>
      </w:r>
    </w:p>
    <w:p w:rsidR="005C74AA" w:rsidRDefault="005C74AA" w:rsidP="005C74AA">
      <w:pPr>
        <w:pStyle w:val="a3"/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2.4.4. В случае ничейного результата в основное время матча назначается серия пенальти. В серии пенальти команды пробивают по 3 удара с </w:t>
      </w:r>
      <w:r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-метровой отметки. В случае равенства забитых голов в серии назначаются по одному дополнительному удару до того момента, пока не выявится победитель. </w:t>
      </w:r>
    </w:p>
    <w:p w:rsidR="005C74AA" w:rsidRPr="003E4FA6" w:rsidRDefault="005C74AA" w:rsidP="005C74AA">
      <w:pPr>
        <w:pStyle w:val="a3"/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  <w:r w:rsidRPr="003E4FA6">
        <w:rPr>
          <w:rFonts w:ascii="Arial" w:hAnsi="Arial" w:cs="Arial"/>
          <w:sz w:val="18"/>
          <w:szCs w:val="18"/>
        </w:rPr>
        <w:t>2.4.</w:t>
      </w:r>
      <w:r>
        <w:rPr>
          <w:rFonts w:ascii="Arial" w:hAnsi="Arial" w:cs="Arial"/>
          <w:sz w:val="18"/>
          <w:szCs w:val="18"/>
        </w:rPr>
        <w:t>5</w:t>
      </w:r>
      <w:r w:rsidRPr="003E4FA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Хозяин поля в каждой паре определяется автоматически сеткой турнира.</w:t>
      </w:r>
    </w:p>
    <w:p w:rsidR="005C74AA" w:rsidRPr="00CE3BE2" w:rsidRDefault="005C74AA" w:rsidP="005C74AA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</w:t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 Сетка турнира составляется Оргкомитетом согласно жеребьевке перед началом первого раунда.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C74AA" w:rsidRPr="008E7673" w:rsidRDefault="005C74AA" w:rsidP="005C74AA">
      <w:pPr>
        <w:pStyle w:val="a3"/>
        <w:shd w:val="clear" w:color="auto" w:fill="FFFFFF"/>
        <w:rPr>
          <w:rFonts w:ascii="Arial" w:hAnsi="Arial" w:cs="Arial"/>
          <w:bCs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. Календарь </w:t>
      </w:r>
      <w:r>
        <w:rPr>
          <w:rFonts w:ascii="Arial" w:hAnsi="Arial" w:cs="Arial"/>
          <w:color w:val="000000"/>
          <w:sz w:val="18"/>
          <w:szCs w:val="18"/>
        </w:rPr>
        <w:t>турнира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составляется и утверждается </w:t>
      </w:r>
      <w:r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Перенос матча невозможен.</w:t>
      </w:r>
    </w:p>
    <w:p w:rsidR="00E04833" w:rsidRPr="00CE3BE2" w:rsidRDefault="00E04833" w:rsidP="00B3235F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</w:t>
      </w:r>
      <w:r w:rsidR="005C74AA">
        <w:rPr>
          <w:rFonts w:ascii="Arial" w:hAnsi="Arial" w:cs="Arial"/>
          <w:color w:val="000000"/>
          <w:sz w:val="18"/>
          <w:szCs w:val="18"/>
        </w:rPr>
        <w:t>8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  <w:r w:rsidR="005C74AA">
        <w:rPr>
          <w:rFonts w:ascii="Arial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В случае неявки на матч команде записывается техническое поражение со счетом </w:t>
      </w:r>
      <w:r w:rsidR="0093244B" w:rsidRPr="00CE3BE2">
        <w:rPr>
          <w:rFonts w:ascii="Arial" w:hAnsi="Arial" w:cs="Arial"/>
          <w:color w:val="000000"/>
          <w:sz w:val="18"/>
          <w:szCs w:val="18"/>
        </w:rPr>
        <w:t>0:</w:t>
      </w:r>
      <w:r w:rsidR="007A38AA">
        <w:rPr>
          <w:rFonts w:ascii="Arial" w:hAnsi="Arial" w:cs="Arial"/>
          <w:color w:val="000000"/>
          <w:sz w:val="18"/>
          <w:szCs w:val="18"/>
        </w:rPr>
        <w:t>3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Pr="00CE3BE2">
        <w:rPr>
          <w:rFonts w:ascii="Arial" w:hAnsi="Arial" w:cs="Arial"/>
          <w:color w:val="000000"/>
          <w:sz w:val="18"/>
          <w:szCs w:val="18"/>
        </w:rPr>
        <w:t xml:space="preserve"> </w:t>
      </w:r>
      <w:r w:rsidR="00E43C1D" w:rsidRPr="00E43C1D">
        <w:rPr>
          <w:rFonts w:ascii="Arial" w:hAnsi="Arial" w:cs="Arial"/>
          <w:color w:val="000000"/>
          <w:sz w:val="18"/>
          <w:szCs w:val="18"/>
        </w:rPr>
        <w:t>460</w:t>
      </w:r>
      <w:r w:rsidRPr="00CE3BE2">
        <w:rPr>
          <w:rFonts w:ascii="Arial" w:hAnsi="Arial" w:cs="Arial"/>
          <w:color w:val="000000"/>
          <w:sz w:val="18"/>
          <w:szCs w:val="18"/>
        </w:rPr>
        <w:t>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</w:t>
      </w:r>
      <w:r w:rsidR="005C74AA">
        <w:rPr>
          <w:rFonts w:ascii="Arial" w:hAnsi="Arial" w:cs="Arial"/>
          <w:color w:val="000000"/>
          <w:sz w:val="18"/>
          <w:szCs w:val="18"/>
        </w:rPr>
        <w:t>9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. Расписание составляется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матча </w:t>
      </w:r>
      <w:r w:rsidR="005C74AA">
        <w:rPr>
          <w:rFonts w:ascii="Arial" w:hAnsi="Arial" w:cs="Arial"/>
          <w:color w:val="000000"/>
          <w:sz w:val="18"/>
          <w:szCs w:val="18"/>
        </w:rPr>
        <w:t>раунда плей-офф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. Представители команд вправе оставить свое пожелание по времени проведения матча до составления расписания.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5C74AA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 xml:space="preserve">все игры проводятся 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футбольным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№5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. Состав команды —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семь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>игроков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плюс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b/>
          <w:color w:val="000000"/>
          <w:sz w:val="18"/>
        </w:rPr>
        <w:t>25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Матч длится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3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 минут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(«грязное» время), перерыв 2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>-3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минуты.</w:t>
      </w:r>
    </w:p>
    <w:p w:rsidR="007D2B95" w:rsidRPr="00CE3BE2" w:rsidRDefault="007D2B95" w:rsidP="007D2B95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AA0B36" w:rsidRDefault="00E04833" w:rsidP="00AA0B36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A0B36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583BF9" w:rsidRPr="00CE3BE2" w:rsidRDefault="00583BF9" w:rsidP="00583BF9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5C74AA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.1.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</w:t>
      </w:r>
      <w:r w:rsidR="005C74AA">
        <w:rPr>
          <w:rFonts w:ascii="Arial" w:eastAsia="Times New Roman" w:hAnsi="Arial" w:cs="Arial"/>
          <w:color w:val="000000"/>
          <w:sz w:val="18"/>
          <w:szCs w:val="18"/>
        </w:rPr>
        <w:t>первое место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) и медалями (все призеры).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2.</w:t>
      </w:r>
      <w:r w:rsidR="005C74AA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5C74AA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Индивидуальными призами награждаются лучший игрок, лучший нападающий, лучший вратарь, лучший защитник,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 xml:space="preserve">лучший полузащитник, 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лучший бомбардир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и лучший ассистент турнира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5C74AA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DD1F02" w:rsidRPr="00CE3BE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Судейство:</w:t>
      </w:r>
    </w:p>
    <w:p w:rsidR="00DD1F02" w:rsidRPr="00CE3BE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3.4. </w:t>
      </w:r>
      <w:r w:rsidR="005C74AA">
        <w:rPr>
          <w:rFonts w:ascii="Arial" w:eastAsia="Times New Roman" w:hAnsi="Arial" w:cs="Arial"/>
          <w:color w:val="000000"/>
          <w:sz w:val="18"/>
          <w:szCs w:val="18"/>
        </w:rPr>
        <w:t>Турнир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обслуживают квалифицированные арбитры, протесты на назначение судей не принимаются;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обуви. Выдать манишке команде гостей, если цвет форму команд совпадает. Следить, чтобы форма команд не совпадала с формой вратарей и формой судьи;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отсутствие свистка, секундомера, судейских карточек, спортивной одежды или обуви;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3.8. Команда в лице её представителя имеет право подать протест на судейство, если считает, что действия судьи не соответствовали правилам, предусмотренным настоящим Регламентом.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3.9. В случае выявления серьезных нарушений, судья может быть отстранен от обслуживания матчей на неопределенный срок. 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6A0100" w:rsidRDefault="006A0100" w:rsidP="006A010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    </w:t>
      </w:r>
      <w:r w:rsidR="00872ABF" w:rsidRPr="006A010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AA0B36" w:rsidRPr="006C47B8" w:rsidRDefault="006A0100" w:rsidP="00AA0B3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AA0B36" w:rsidRPr="006C47B8">
        <w:rPr>
          <w:rFonts w:ascii="Arial" w:eastAsia="Times New Roman" w:hAnsi="Arial" w:cs="Arial"/>
          <w:color w:val="000000"/>
          <w:sz w:val="18"/>
          <w:szCs w:val="18"/>
        </w:rPr>
        <w:t xml:space="preserve">Матчи проходят по упрощенным правилам футбола. 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4.2. </w:t>
      </w:r>
      <w:r w:rsidR="00AA0B36">
        <w:rPr>
          <w:rFonts w:ascii="Arial" w:eastAsia="Times New Roman" w:hAnsi="Arial" w:cs="Arial"/>
          <w:b/>
          <w:bCs/>
          <w:color w:val="000000"/>
          <w:sz w:val="18"/>
          <w:szCs w:val="18"/>
        </w:rPr>
        <w:t>К</w:t>
      </w:r>
      <w:r w:rsidR="00AA0B36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оличество замен в матче не ограничено</w:t>
      </w:r>
      <w:r w:rsidR="00734BF5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A0B3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Замена игрока производится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во время остановки игры строго с</w:t>
      </w:r>
      <w:r w:rsidR="00AA0B3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разрешения</w:t>
      </w:r>
      <w:r w:rsidR="00AA0B3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судьи в месте, где расположены запасные игроки команды.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4.3.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4.4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="003052EE" w:rsidRPr="002128BF">
        <w:rPr>
          <w:rFonts w:ascii="Arial" w:eastAsia="Times New Roman" w:hAnsi="Arial" w:cs="Arial"/>
          <w:color w:val="000000"/>
          <w:sz w:val="18"/>
          <w:szCs w:val="18"/>
        </w:rPr>
        <w:t>Мяч для игры пре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доставляется номинальными хозяева</w:t>
      </w:r>
      <w:r w:rsidR="003052EE" w:rsidRPr="002128BF"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="003052EE" w:rsidRPr="002128BF">
        <w:rPr>
          <w:rFonts w:ascii="Arial" w:eastAsia="Times New Roman" w:hAnsi="Arial" w:cs="Arial"/>
          <w:color w:val="000000"/>
          <w:sz w:val="18"/>
          <w:szCs w:val="18"/>
        </w:rPr>
        <w:t xml:space="preserve"> поля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D2B95" w:rsidRPr="003052EE" w:rsidRDefault="006A0100" w:rsidP="003052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Мяч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 xml:space="preserve"> вводится в игру из аута руками.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052EE" w:rsidRPr="006C47B8">
        <w:rPr>
          <w:rFonts w:ascii="Arial" w:eastAsia="Times New Roman" w:hAnsi="Arial" w:cs="Arial"/>
          <w:bCs/>
          <w:color w:val="000000"/>
          <w:sz w:val="18"/>
        </w:rPr>
        <w:t>При ударе от ворот мяч вводится ногой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7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CB52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 не имеет права касаться  мяча рукой после паса своего партнера ногой.</w:t>
      </w:r>
      <w:r w:rsidR="00F626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 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</w:t>
      </w:r>
      <w:r w:rsidR="003052EE" w:rsidRPr="00872ABF">
        <w:rPr>
          <w:rFonts w:ascii="Arial" w:eastAsia="Times New Roman" w:hAnsi="Arial" w:cs="Arial"/>
          <w:color w:val="000000"/>
          <w:sz w:val="18"/>
        </w:rPr>
        <w:t> </w:t>
      </w:r>
      <w:r w:rsidR="00305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10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-метровую отметку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4.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052EE" w:rsidRPr="003052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При пробитии штрафного удара игрок может попрос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ить судью отодвинуть стенку на 8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Гол, забитый из аута не засчитывается, если мяч никого не коснулся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3052EE">
        <w:rPr>
          <w:rFonts w:ascii="Arial" w:eastAsia="Times New Roman" w:hAnsi="Arial" w:cs="Arial"/>
          <w:b/>
          <w:bCs/>
          <w:color w:val="000000"/>
          <w:sz w:val="18"/>
        </w:rPr>
        <w:t>Игра лежа считае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>тся нарушением правил и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052EE">
        <w:rPr>
          <w:rFonts w:ascii="Arial" w:eastAsia="Times New Roman" w:hAnsi="Arial" w:cs="Arial"/>
          <w:b/>
          <w:bCs/>
          <w:color w:val="000000"/>
          <w:sz w:val="18"/>
        </w:rPr>
        <w:t>наказывае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>тся «свободным» ударом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A05284">
        <w:rPr>
          <w:rFonts w:ascii="Arial" w:eastAsia="Times New Roman" w:hAnsi="Arial" w:cs="Arial"/>
          <w:b/>
          <w:color w:val="000000"/>
          <w:sz w:val="18"/>
          <w:szCs w:val="18"/>
        </w:rPr>
        <w:t>Гол, забитый непосредственно с начального удара или удара от ворот, засчитывается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Мяч, забитый из положения «лежа»  засчитывается, если игрок в падении завершает атаку и забивает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C12EB1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5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Default="00C12EB1" w:rsidP="003052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 удалении игрока с площадки, команда играет </w:t>
      </w:r>
      <w:r w:rsidR="003052EE">
        <w:rPr>
          <w:rFonts w:ascii="Arial" w:eastAsia="Times New Roman" w:hAnsi="Arial" w:cs="Arial"/>
          <w:b/>
          <w:bCs/>
          <w:color w:val="000000"/>
          <w:sz w:val="18"/>
        </w:rPr>
        <w:t>10 минут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 в меньшинстве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Удаленный игрок в этом матче не может выйти на площадку. </w:t>
      </w:r>
    </w:p>
    <w:p w:rsidR="003052EE" w:rsidRPr="00CE3BE2" w:rsidRDefault="003052EE" w:rsidP="003052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52EE">
        <w:rPr>
          <w:rFonts w:ascii="Arial" w:eastAsia="Times New Roman" w:hAnsi="Arial" w:cs="Arial"/>
          <w:bCs/>
          <w:color w:val="000000"/>
          <w:sz w:val="18"/>
        </w:rPr>
        <w:t>4.17.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5-и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 игроков + вратарь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) будет засчитано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со счетом 0:3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C12EB1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DB2C69">
        <w:rPr>
          <w:rFonts w:ascii="Arial" w:eastAsia="Times New Roman" w:hAnsi="Arial" w:cs="Arial"/>
          <w:bCs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Команда автоматически снимается с розыгрыша за неявку на </w:t>
      </w:r>
      <w:r w:rsidR="005C74AA">
        <w:rPr>
          <w:rFonts w:ascii="Arial" w:eastAsia="Times New Roman" w:hAnsi="Arial" w:cs="Arial"/>
          <w:b/>
          <w:bCs/>
          <w:color w:val="000000"/>
          <w:sz w:val="18"/>
          <w:szCs w:val="18"/>
        </w:rPr>
        <w:t>1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матч.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4.19. Отложенный штраф погашается клубом либо капитаном/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4.20.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</w:t>
      </w:r>
      <w:r w:rsidR="009F7188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3052EE" w:rsidRPr="00BC60B4">
        <w:rPr>
          <w:rFonts w:ascii="Arial" w:eastAsia="Times New Roman" w:hAnsi="Arial" w:cs="Arial"/>
          <w:color w:val="000000"/>
          <w:sz w:val="18"/>
          <w:szCs w:val="1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тболисты без обуви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</w:t>
      </w:r>
      <w:r w:rsidR="009F7188">
        <w:rPr>
          <w:rFonts w:ascii="Arial" w:eastAsia="Times New Roman" w:hAnsi="Arial" w:cs="Arial"/>
          <w:color w:val="000000"/>
          <w:sz w:val="18"/>
          <w:szCs w:val="18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</w:rPr>
        <w:t>. Игровая форма команд должна соответствовать требованиям ОПЛ: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для всех команд ОПЛ - каждый выходящий на поле полевой игрок обязан иметь одинаковую по цвету и фасону футболку</w:t>
      </w:r>
      <w:r w:rsidR="005C74AA">
        <w:rPr>
          <w:rFonts w:ascii="Arial" w:eastAsia="Times New Roman" w:hAnsi="Arial" w:cs="Arial"/>
          <w:color w:val="000000"/>
          <w:sz w:val="18"/>
          <w:szCs w:val="18"/>
        </w:rPr>
        <w:t xml:space="preserve"> с номером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D1F02" w:rsidRDefault="005C74AA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</w:t>
      </w:r>
      <w:r w:rsidR="00DD1F02">
        <w:rPr>
          <w:rFonts w:ascii="Arial" w:eastAsia="Times New Roman" w:hAnsi="Arial" w:cs="Arial"/>
          <w:color w:val="000000"/>
          <w:sz w:val="18"/>
          <w:szCs w:val="18"/>
        </w:rPr>
        <w:t>) вратарская форма должна отличаться по цвету от формы полевых игроков.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</w:t>
      </w:r>
      <w:r w:rsidR="00305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</w:t>
      </w:r>
      <w:r w:rsidR="00305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комплекса.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Нарушители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понедельник-четверг каждой недели</w:t>
      </w:r>
      <w:r w:rsidR="007A1F72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5F7862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 xml:space="preserve">летнем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сезоне 201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C02C3F">
        <w:rPr>
          <w:rFonts w:ascii="Arial" w:eastAsia="Times New Roman" w:hAnsi="Arial" w:cs="Arial"/>
          <w:color w:val="000000"/>
          <w:sz w:val="18"/>
          <w:szCs w:val="18"/>
        </w:rPr>
        <w:t>г.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может перейти в другую команду строго в период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окна с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07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21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.0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в) в случае, если старая команда не отвечает на запрос о переходе игрока более суток 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="00BD0FB4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="00BD0FB4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двух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желтых карточек в одной игре либо </w:t>
      </w:r>
      <w:r w:rsidR="005C74AA">
        <w:rPr>
          <w:rFonts w:ascii="Arial" w:eastAsia="Times New Roman" w:hAnsi="Arial" w:cs="Arial"/>
          <w:color w:val="000000"/>
          <w:sz w:val="18"/>
          <w:szCs w:val="18"/>
        </w:rPr>
        <w:t>двух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5C74AA">
        <w:rPr>
          <w:rFonts w:ascii="Arial" w:eastAsia="Times New Roman" w:hAnsi="Arial" w:cs="Arial"/>
          <w:color w:val="000000"/>
          <w:sz w:val="18"/>
          <w:szCs w:val="18"/>
        </w:rPr>
        <w:t>Если игрок получает одну желтую карточку в полуфинальном матче, которая становится для него по сумме второй в турнире, он допускается до финального матча турнира.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8. Нарушения, наказываемые красной карточкой</w:t>
      </w:r>
    </w:p>
    <w:p w:rsidR="00AC62EA" w:rsidRPr="00872ABF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либо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записей в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протокол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матча.</w:t>
      </w:r>
    </w:p>
    <w:p w:rsidR="00CD60DE" w:rsidRPr="00872ABF" w:rsidRDefault="00CD60DE" w:rsidP="00CD60D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высказывания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9.14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сли на срок дисквалификации попадает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 </w:t>
      </w:r>
    </w:p>
    <w:p w:rsidR="00583BF9" w:rsidRPr="00872ABF" w:rsidRDefault="00583BF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Pr="00872ABF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Штрафные санкции к командам:</w:t>
      </w:r>
    </w:p>
    <w:p w:rsidR="004932CA" w:rsidRPr="00872ABF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1500 руб. 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2500 руб.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.5. Попытка физического воздействия на официальное лицо, физическое воздействие на официальное лицо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.6.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Неявка на игру чемпионата –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E43C1D" w:rsidRPr="00E43C1D">
        <w:rPr>
          <w:rFonts w:ascii="Arial" w:eastAsia="Times New Roman" w:hAnsi="Arial" w:cs="Arial"/>
          <w:b/>
          <w:color w:val="000000"/>
          <w:sz w:val="18"/>
          <w:szCs w:val="18"/>
        </w:rPr>
        <w:t>46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350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350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.10.</w:t>
      </w:r>
      <w:r w:rsidR="00404268">
        <w:rPr>
          <w:rFonts w:ascii="Arial" w:eastAsia="Times New Roman" w:hAnsi="Arial" w:cs="Arial"/>
          <w:bCs/>
          <w:color w:val="000000"/>
          <w:sz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</w:rPr>
        <w:t xml:space="preserve">Неверное заполнение протокола матча, подача неверных сведений при заявке игроков </w:t>
      </w:r>
      <w:r>
        <w:rPr>
          <w:rFonts w:ascii="Arial" w:eastAsia="Times New Roman" w:hAnsi="Arial" w:cs="Arial"/>
          <w:b/>
          <w:bCs/>
          <w:color w:val="000000"/>
          <w:sz w:val="18"/>
        </w:rPr>
        <w:t>– 1000 руб</w:t>
      </w:r>
      <w:r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="00E43C1D" w:rsidRPr="00E43C1D">
        <w:rPr>
          <w:rFonts w:ascii="Arial" w:eastAsia="Times New Roman" w:hAnsi="Arial" w:cs="Arial"/>
          <w:b/>
          <w:color w:val="000000"/>
          <w:sz w:val="18"/>
          <w:szCs w:val="18"/>
        </w:rPr>
        <w:t>46</w:t>
      </w:r>
      <w:r w:rsidRPr="00E43C1D">
        <w:rPr>
          <w:rFonts w:ascii="Arial" w:eastAsia="Times New Roman" w:hAnsi="Arial" w:cs="Arial"/>
          <w:b/>
          <w:bCs/>
          <w:color w:val="000000"/>
          <w:sz w:val="18"/>
          <w:szCs w:val="18"/>
        </w:rPr>
        <w:t>00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A5AA3" w:rsidRPr="00872ABF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10.16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3A5AA3" w:rsidRDefault="003A5AA3" w:rsidP="003A5A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10.17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(осуществляется только п</w:t>
      </w:r>
      <w:r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(оплачивает инициатор переноса)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Инициатор переноса помимо штрафа оплачивает компенсацию команде соперника в размере </w:t>
      </w:r>
      <w:r w:rsidR="00404268" w:rsidRPr="00EB4996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00р.</w:t>
      </w:r>
    </w:p>
    <w:p w:rsidR="003A5AA3" w:rsidRDefault="003A5AA3" w:rsidP="003A5A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A5AA3" w:rsidRDefault="003A5AA3" w:rsidP="003A5A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.18. Нарушение участниками соревнований Правил пользования стадионом</w:t>
      </w:r>
      <w:r w:rsidR="00EB4996" w:rsidRPr="00EB499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EB4996">
        <w:rPr>
          <w:rFonts w:ascii="Arial" w:eastAsia="Times New Roman" w:hAnsi="Arial" w:cs="Arial"/>
          <w:color w:val="000000"/>
          <w:sz w:val="18"/>
          <w:szCs w:val="18"/>
        </w:rPr>
        <w:t xml:space="preserve">использование стадиона в качестве туалета, нанесение ущерба оборудованию стадиона, использование пиротехники, загрязнение территории и разбрасывание мусора)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EB49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B4996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.19.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.20.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B1398" w:rsidRDefault="003A5AA3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.21. В случае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</w:t>
      </w:r>
      <w:r w:rsidR="00FE6DAB">
        <w:rPr>
          <w:rFonts w:ascii="Arial" w:eastAsia="Times New Roman" w:hAnsi="Arial" w:cs="Arial"/>
          <w:color w:val="000000"/>
          <w:sz w:val="18"/>
          <w:szCs w:val="18"/>
        </w:rPr>
        <w:t>Кубка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B0" w:rsidRDefault="006501B0" w:rsidP="00CE3BE2">
      <w:pPr>
        <w:spacing w:after="0" w:line="240" w:lineRule="auto"/>
      </w:pPr>
      <w:r>
        <w:separator/>
      </w:r>
    </w:p>
  </w:endnote>
  <w:endnote w:type="continuationSeparator" w:id="0">
    <w:p w:rsidR="006501B0" w:rsidRDefault="006501B0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B0" w:rsidRDefault="006501B0" w:rsidP="00CE3BE2">
      <w:pPr>
        <w:spacing w:after="0" w:line="240" w:lineRule="auto"/>
      </w:pPr>
      <w:r>
        <w:separator/>
      </w:r>
    </w:p>
  </w:footnote>
  <w:footnote w:type="continuationSeparator" w:id="0">
    <w:p w:rsidR="006501B0" w:rsidRDefault="006501B0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6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1F31D12"/>
    <w:multiLevelType w:val="multilevel"/>
    <w:tmpl w:val="CF7A1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19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7"/>
  </w:num>
  <w:num w:numId="10">
    <w:abstractNumId w:val="4"/>
  </w:num>
  <w:num w:numId="11">
    <w:abstractNumId w:val="13"/>
  </w:num>
  <w:num w:numId="12">
    <w:abstractNumId w:val="19"/>
  </w:num>
  <w:num w:numId="13">
    <w:abstractNumId w:val="18"/>
  </w:num>
  <w:num w:numId="14">
    <w:abstractNumId w:val="6"/>
  </w:num>
  <w:num w:numId="15">
    <w:abstractNumId w:val="1"/>
  </w:num>
  <w:num w:numId="16">
    <w:abstractNumId w:val="11"/>
  </w:num>
  <w:num w:numId="17">
    <w:abstractNumId w:val="15"/>
  </w:num>
  <w:num w:numId="18">
    <w:abstractNumId w:val="12"/>
  </w:num>
  <w:num w:numId="19">
    <w:abstractNumId w:val="9"/>
  </w:num>
  <w:num w:numId="20">
    <w:abstractNumId w:val="3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53332"/>
    <w:rsid w:val="00070A33"/>
    <w:rsid w:val="00072D48"/>
    <w:rsid w:val="000A4620"/>
    <w:rsid w:val="000C7B73"/>
    <w:rsid w:val="0011128D"/>
    <w:rsid w:val="00111EAA"/>
    <w:rsid w:val="00155038"/>
    <w:rsid w:val="001C4204"/>
    <w:rsid w:val="001C54BA"/>
    <w:rsid w:val="001E34C6"/>
    <w:rsid w:val="00237462"/>
    <w:rsid w:val="00240FFD"/>
    <w:rsid w:val="0024304C"/>
    <w:rsid w:val="00286539"/>
    <w:rsid w:val="00294F9A"/>
    <w:rsid w:val="002E7F28"/>
    <w:rsid w:val="002F44CE"/>
    <w:rsid w:val="003052EE"/>
    <w:rsid w:val="00316079"/>
    <w:rsid w:val="00386C77"/>
    <w:rsid w:val="00393CAA"/>
    <w:rsid w:val="003A5AA3"/>
    <w:rsid w:val="003B3267"/>
    <w:rsid w:val="003B677F"/>
    <w:rsid w:val="003E6B76"/>
    <w:rsid w:val="00404268"/>
    <w:rsid w:val="004278E2"/>
    <w:rsid w:val="0043545E"/>
    <w:rsid w:val="0045561B"/>
    <w:rsid w:val="00471C9A"/>
    <w:rsid w:val="0048740A"/>
    <w:rsid w:val="004932CA"/>
    <w:rsid w:val="004B1292"/>
    <w:rsid w:val="004B3C47"/>
    <w:rsid w:val="00512885"/>
    <w:rsid w:val="00512F6C"/>
    <w:rsid w:val="00551E17"/>
    <w:rsid w:val="00583BF9"/>
    <w:rsid w:val="005C2FD8"/>
    <w:rsid w:val="005C74AA"/>
    <w:rsid w:val="005F7862"/>
    <w:rsid w:val="00610310"/>
    <w:rsid w:val="00626898"/>
    <w:rsid w:val="00635579"/>
    <w:rsid w:val="00636BA9"/>
    <w:rsid w:val="00645395"/>
    <w:rsid w:val="006501B0"/>
    <w:rsid w:val="006915F6"/>
    <w:rsid w:val="00691679"/>
    <w:rsid w:val="0069301B"/>
    <w:rsid w:val="006A0100"/>
    <w:rsid w:val="006B36D4"/>
    <w:rsid w:val="006B6D8C"/>
    <w:rsid w:val="00734BF5"/>
    <w:rsid w:val="00736C0F"/>
    <w:rsid w:val="00754002"/>
    <w:rsid w:val="0075619C"/>
    <w:rsid w:val="007A1F72"/>
    <w:rsid w:val="007A38AA"/>
    <w:rsid w:val="007D2B95"/>
    <w:rsid w:val="007D6E74"/>
    <w:rsid w:val="007E6612"/>
    <w:rsid w:val="00825A45"/>
    <w:rsid w:val="0083316B"/>
    <w:rsid w:val="0083542B"/>
    <w:rsid w:val="00872ABF"/>
    <w:rsid w:val="008A2096"/>
    <w:rsid w:val="008B23A2"/>
    <w:rsid w:val="00904437"/>
    <w:rsid w:val="00904F98"/>
    <w:rsid w:val="0093244B"/>
    <w:rsid w:val="00943F51"/>
    <w:rsid w:val="00986739"/>
    <w:rsid w:val="009D2CBF"/>
    <w:rsid w:val="009F7188"/>
    <w:rsid w:val="00A23D12"/>
    <w:rsid w:val="00AA0B36"/>
    <w:rsid w:val="00AC62EA"/>
    <w:rsid w:val="00AE3AC7"/>
    <w:rsid w:val="00AF1BB1"/>
    <w:rsid w:val="00B3235F"/>
    <w:rsid w:val="00B71A4E"/>
    <w:rsid w:val="00B818C3"/>
    <w:rsid w:val="00BA6931"/>
    <w:rsid w:val="00BD0FB4"/>
    <w:rsid w:val="00BD3C1E"/>
    <w:rsid w:val="00BF08A5"/>
    <w:rsid w:val="00C02C3F"/>
    <w:rsid w:val="00C12EB1"/>
    <w:rsid w:val="00C52F70"/>
    <w:rsid w:val="00C759E8"/>
    <w:rsid w:val="00CB0FD5"/>
    <w:rsid w:val="00CB52E2"/>
    <w:rsid w:val="00CD60DE"/>
    <w:rsid w:val="00CE31C9"/>
    <w:rsid w:val="00CE3BE2"/>
    <w:rsid w:val="00CE4BB1"/>
    <w:rsid w:val="00D14463"/>
    <w:rsid w:val="00D340ED"/>
    <w:rsid w:val="00D85DEA"/>
    <w:rsid w:val="00DA4587"/>
    <w:rsid w:val="00DB2B9E"/>
    <w:rsid w:val="00DB2C69"/>
    <w:rsid w:val="00DB7EFE"/>
    <w:rsid w:val="00DD144B"/>
    <w:rsid w:val="00DD1F02"/>
    <w:rsid w:val="00DF7013"/>
    <w:rsid w:val="00E04833"/>
    <w:rsid w:val="00E20588"/>
    <w:rsid w:val="00E22BF3"/>
    <w:rsid w:val="00E43C1D"/>
    <w:rsid w:val="00EB1398"/>
    <w:rsid w:val="00EB4996"/>
    <w:rsid w:val="00EC607A"/>
    <w:rsid w:val="00EE1EDB"/>
    <w:rsid w:val="00F0150E"/>
    <w:rsid w:val="00F30760"/>
    <w:rsid w:val="00F626A5"/>
    <w:rsid w:val="00FE3A32"/>
    <w:rsid w:val="00FE6DAB"/>
    <w:rsid w:val="00FE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AF33-0CC5-4F7F-8D6F-DFCC4993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5</cp:revision>
  <dcterms:created xsi:type="dcterms:W3CDTF">2016-06-30T13:03:00Z</dcterms:created>
  <dcterms:modified xsi:type="dcterms:W3CDTF">2016-06-30T13:29:00Z</dcterms:modified>
</cp:coreProperties>
</file>