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F5015">
      <w:pPr>
        <w:shd w:val="clear" w:color="auto" w:fill="FFFFFF"/>
        <w:spacing w:after="360" w:line="315" w:lineRule="atLeast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000000" w:rsidRDefault="002F5015">
      <w:pPr>
        <w:pStyle w:val="af2"/>
        <w:spacing w:before="480" w:after="480"/>
        <w:jc w:val="center"/>
        <w:rPr>
          <w:rFonts w:ascii="a_Concepto" w:eastAsia="Times New Roman" w:hAnsi="a_Concepto" w:cs="Times New Roman"/>
          <w:sz w:val="44"/>
          <w:szCs w:val="44"/>
        </w:rPr>
      </w:pPr>
      <w:bookmarkStart w:id="0" w:name="_GoBack"/>
      <w:bookmarkEnd w:id="0"/>
    </w:p>
    <w:p w:rsidR="00000000" w:rsidRDefault="002F5015">
      <w:pPr>
        <w:pStyle w:val="af2"/>
        <w:spacing w:before="480" w:after="480"/>
        <w:jc w:val="center"/>
        <w:rPr>
          <w:rFonts w:ascii="a_Concepto" w:eastAsia="Times New Roman" w:hAnsi="a_Concepto" w:cs="Times New Roman"/>
          <w:sz w:val="44"/>
          <w:szCs w:val="44"/>
        </w:rPr>
      </w:pPr>
    </w:p>
    <w:p w:rsidR="00000000" w:rsidRDefault="002F5015">
      <w:pPr>
        <w:pStyle w:val="af2"/>
        <w:spacing w:before="480" w:after="480"/>
        <w:jc w:val="center"/>
        <w:rPr>
          <w:rFonts w:ascii="a_Concepto" w:eastAsia="Times New Roman" w:hAnsi="a_Concepto" w:cs="Times New Roman"/>
          <w:sz w:val="44"/>
          <w:szCs w:val="44"/>
        </w:rPr>
      </w:pPr>
    </w:p>
    <w:p w:rsidR="00000000" w:rsidRDefault="002F5015">
      <w:pPr>
        <w:pStyle w:val="af2"/>
        <w:spacing w:before="480" w:after="480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a_Concepto" w:eastAsia="Times New Roman" w:hAnsi="a_Concepto" w:cs="Times New Roman"/>
          <w:sz w:val="44"/>
          <w:szCs w:val="44"/>
        </w:rPr>
        <w:t>ПОЛОЖЕНИЕ И РЕГЛАМЕНТ</w:t>
      </w:r>
    </w:p>
    <w:p w:rsidR="00000000" w:rsidRDefault="002F5015">
      <w:pPr>
        <w:pStyle w:val="af2"/>
        <w:spacing w:before="480" w:after="480"/>
        <w:jc w:val="center"/>
        <w:rPr>
          <w:rFonts w:ascii="Times New Roman" w:eastAsia="Times New Roman" w:hAnsi="Times New Roman" w:cs="Times New Roman"/>
          <w:sz w:val="44"/>
          <w:szCs w:val="44"/>
        </w:rPr>
      </w:pPr>
    </w:p>
    <w:p w:rsidR="00000000" w:rsidRDefault="002F5015">
      <w:pPr>
        <w:pStyle w:val="af2"/>
        <w:spacing w:before="480" w:after="480"/>
        <w:jc w:val="center"/>
      </w:pPr>
      <w:r>
        <w:rPr>
          <w:rFonts w:ascii="a_Concepto" w:eastAsia="Times New Roman" w:hAnsi="a_Concepto" w:cs="Times New Roman"/>
          <w:sz w:val="36"/>
          <w:szCs w:val="36"/>
        </w:rPr>
        <w:t xml:space="preserve">проведения Чемпионата </w:t>
      </w:r>
      <w:proofErr w:type="spellStart"/>
      <w:r>
        <w:rPr>
          <w:rFonts w:ascii="a_Concepto" w:eastAsia="Times New Roman" w:hAnsi="a_Concepto" w:cs="Times New Roman"/>
          <w:sz w:val="36"/>
          <w:szCs w:val="36"/>
        </w:rPr>
        <w:t>Железнодорожненской</w:t>
      </w:r>
      <w:proofErr w:type="spellEnd"/>
      <w:r>
        <w:rPr>
          <w:rFonts w:ascii="a_Concepto" w:eastAsia="Times New Roman" w:hAnsi="a_Concepto" w:cs="Times New Roman"/>
          <w:sz w:val="36"/>
          <w:szCs w:val="36"/>
        </w:rPr>
        <w:t xml:space="preserve"> Мини-Футбольной Любительской Лиги в форматах 8х8 и 5х5</w:t>
      </w:r>
    </w:p>
    <w:p w:rsidR="00000000" w:rsidRDefault="002F5015"/>
    <w:p w:rsidR="00000000" w:rsidRDefault="002F5015"/>
    <w:p w:rsidR="00000000" w:rsidRDefault="002F5015"/>
    <w:p w:rsidR="00000000" w:rsidRDefault="002F5015"/>
    <w:p w:rsidR="00000000" w:rsidRDefault="002F5015"/>
    <w:p w:rsidR="00000000" w:rsidRDefault="002F5015"/>
    <w:p w:rsidR="00000000" w:rsidRDefault="002F5015"/>
    <w:p w:rsidR="00000000" w:rsidRDefault="002F5015"/>
    <w:p w:rsidR="00000000" w:rsidRDefault="002F5015"/>
    <w:p w:rsidR="00000000" w:rsidRDefault="002F5015"/>
    <w:p w:rsidR="00000000" w:rsidRDefault="002F5015"/>
    <w:p w:rsidR="00000000" w:rsidRDefault="002F5015">
      <w:pPr>
        <w:jc w:val="center"/>
      </w:pPr>
      <w:proofErr w:type="spellStart"/>
      <w:r>
        <w:rPr>
          <w:rFonts w:ascii="a_Concepto" w:hAnsi="a_Concepto"/>
        </w:rPr>
        <w:t>г.Балашиха</w:t>
      </w:r>
      <w:proofErr w:type="spellEnd"/>
      <w:r>
        <w:rPr>
          <w:rFonts w:ascii="a_Concepto" w:hAnsi="a_Concepto"/>
        </w:rPr>
        <w:t xml:space="preserve"> 201</w:t>
      </w:r>
      <w:r w:rsidR="004253D0">
        <w:rPr>
          <w:rFonts w:ascii="a_Concepto" w:hAnsi="a_Concepto"/>
        </w:rPr>
        <w:t>8</w:t>
      </w:r>
      <w:r>
        <w:rPr>
          <w:rFonts w:ascii="a_Concepto" w:hAnsi="a_Concepto"/>
        </w:rPr>
        <w:t>г</w:t>
      </w:r>
    </w:p>
    <w:p w:rsidR="00000000" w:rsidRDefault="002F5015"/>
    <w:p w:rsidR="00000000" w:rsidRDefault="002F5015">
      <w:pPr>
        <w:pStyle w:val="af4"/>
        <w:pageBreakBefore/>
      </w:pPr>
      <w:r>
        <w:rPr>
          <w:rFonts w:ascii="a_Concepto" w:hAnsi="a_Concepto"/>
          <w:color w:val="00000A"/>
        </w:rPr>
        <w:lastRenderedPageBreak/>
        <w:t>Оглавление</w:t>
      </w:r>
    </w:p>
    <w:p w:rsidR="00000000" w:rsidRDefault="002F5015"/>
    <w:p w:rsidR="00000000" w:rsidRDefault="002F5015">
      <w:pPr>
        <w:pStyle w:val="a0"/>
      </w:pPr>
      <w:r>
        <w:fldChar w:fldCharType="begin"/>
      </w:r>
      <w:r>
        <w:instrText xml:space="preserve"> TOC </w:instrText>
      </w:r>
      <w:r>
        <w:fldChar w:fldCharType="separate"/>
      </w:r>
      <w:r>
        <w:fldChar w:fldCharType="end"/>
      </w:r>
    </w:p>
    <w:p w:rsidR="00000000" w:rsidRDefault="002F5015">
      <w:hyperlink w:anchor="_Toc483834788" w:history="1"/>
    </w:p>
    <w:p w:rsidR="00000000" w:rsidRDefault="002F5015"/>
    <w:p w:rsidR="00000000" w:rsidRDefault="002F5015">
      <w:pPr>
        <w:pStyle w:val="14"/>
        <w:pageBreakBefore/>
        <w:rPr>
          <w:color w:val="000000"/>
          <w:sz w:val="28"/>
        </w:rPr>
      </w:pPr>
      <w:r>
        <w:rPr>
          <w:sz w:val="28"/>
        </w:rPr>
        <w:lastRenderedPageBreak/>
        <w:t> </w:t>
      </w:r>
      <w:bookmarkStart w:id="1" w:name="_Toc483834788"/>
      <w:r>
        <w:rPr>
          <w:sz w:val="28"/>
        </w:rPr>
        <w:t>1.  </w:t>
      </w:r>
      <w:r>
        <w:t>Руководство и официальные лица чемп</w:t>
      </w:r>
      <w:r>
        <w:t>ионата</w:t>
      </w:r>
      <w:bookmarkEnd w:id="1"/>
    </w:p>
    <w:p w:rsidR="00000000" w:rsidRDefault="002F5015">
      <w:pPr>
        <w:pStyle w:val="ListParagraph"/>
        <w:numPr>
          <w:ilvl w:val="1"/>
          <w:numId w:val="2"/>
        </w:numPr>
        <w:shd w:val="clear" w:color="auto" w:fill="FFFFFF"/>
        <w:spacing w:after="360" w:line="36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Общую организацию, проведение и контроль за чемпионатом осуществляет Руководство Объединённой Подмосковной Лиги (далее </w:t>
      </w:r>
      <w:r>
        <w:rPr>
          <w:rFonts w:ascii="Symbol" w:eastAsia="Times New Roman" w:hAnsi="Symbol" w:cs="Times New Roman"/>
          <w:color w:val="000000"/>
          <w:sz w:val="28"/>
          <w:szCs w:val="28"/>
        </w:rPr>
        <w:t>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ОПЛ).</w:t>
      </w:r>
    </w:p>
    <w:p w:rsidR="00000000" w:rsidRDefault="002F5015">
      <w:pPr>
        <w:pStyle w:val="ListParagraph"/>
        <w:numPr>
          <w:ilvl w:val="1"/>
          <w:numId w:val="2"/>
        </w:numPr>
        <w:shd w:val="clear" w:color="auto" w:fill="FFFFFF"/>
        <w:spacing w:after="360" w:line="360" w:lineRule="auto"/>
        <w:ind w:left="357" w:hanging="357"/>
        <w:jc w:val="both"/>
        <w:rPr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Официальные лица – судьи (в том числе резервные), работники ОПЛ (руководство ОПЛ, представители Лиг, их помощники, главный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судья, председатель КДК, хронометрист, статист), администрация стадиона.</w:t>
      </w:r>
    </w:p>
    <w:p w:rsidR="00000000" w:rsidRDefault="002F5015">
      <w:pPr>
        <w:pStyle w:val="14"/>
        <w:rPr>
          <w:color w:val="000000"/>
          <w:sz w:val="28"/>
        </w:rPr>
      </w:pPr>
      <w:bookmarkStart w:id="2" w:name="_Toc483834789"/>
      <w:r>
        <w:rPr>
          <w:bCs/>
          <w:color w:val="000000"/>
        </w:rPr>
        <w:t>2.     </w:t>
      </w:r>
      <w:r>
        <w:t>Участники и условия проведения чемпионатов</w:t>
      </w:r>
      <w:bookmarkEnd w:id="2"/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Участники соревнований: игроки, представители команд, зрители, пресса (в том числе фотографы, операторы и комментаторы), обслуж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ивающий персонал стадиона. 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Чемпионат проводится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согласно календаря в соответствии с составленным расписанием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искусственном поле и спортивном зале СК «Орион»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адресу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г.Балашиха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ул.Пионерская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д.1А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2.3.1. Команды, желающие участвовать в чемпион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ате, обязаны подтвердить свое участие в соревновании в сроки, определенные Руководством ОПЛ, а также оплатить организационный взнос (пожертвование) в размере предварительно определенном на установочном собрании перед началом чемпионата.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2.3.2. Участие в 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рнире является платным. Перед каждой сыгранной игрой командами оплачивается аренда поля и судейство. Сумма оплаты за каждую игру составляет 2800 рублей без НДС (формат 8х8) и 2600 рублей без НДС (формат 5х5).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2.3.3. Помимо взноса команда должна внести зало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(депозит) за две последние игры Чемпионата в размере 5600р без НДС (формат 8х8) и 5200 рублей без НДС (формат 5х5).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2.3.4. Представитель команды в определенный организаторами турнира срок должен прислать на адрес </w:t>
      </w:r>
      <w:hyperlink r:id="rId7" w:history="1">
        <w:r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liga@b</w:t>
        </w:r>
        <w:r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mfl.ru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заявку на участие в чемпионате. В заявке должна содержаться следующая информация о команде: название команды (допускается только русская транскрипция без дополнительных сокращений), логотип, цвет игровой формы. 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заявке должна содержаться следующа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информация о каждом игроке: ФИО, амплуа, дата рождения. К заявке необходимо прикрепить цветную фотографию в анфас каждого игрока в отдельности в цифровом формате размером не менее 400*400 пикселей. Ширина лица на фото: не менее 150 пикселей, а положение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головы и тела на фото – прямо. Не допускается фото в очках, в головных уборах и с посторонними предметами. Название файла фотографии должно быть выполнено по форме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фамилия_имя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Style w:val="21"/>
          <w:rFonts w:eastAsia="SimSun" w:cs="font33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2.3.5. Команде, которая снимается с чемпионата после составления календаря,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ибо меньше чем за неделю до его начала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взнос и залог не возвращаются, а также выписывается штраф в размере 5600р без НДС (формат 8х8) и 5200 рублей без НДС (формат 5х5).</w:t>
      </w:r>
    </w:p>
    <w:p w:rsidR="00000000" w:rsidRDefault="002F5015">
      <w:pPr>
        <w:shd w:val="clear" w:color="auto" w:fill="FFFFFF"/>
        <w:spacing w:before="360"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Toc483834790"/>
      <w:r>
        <w:rPr>
          <w:rStyle w:val="21"/>
          <w:rFonts w:eastAsia="SimSun" w:cs="font338"/>
        </w:rPr>
        <w:t>2.4. Запрещается участвовать (играть) в чемпионате:</w:t>
      </w:r>
      <w:bookmarkEnd w:id="3"/>
    </w:p>
    <w:p w:rsidR="00000000" w:rsidRDefault="002F5015">
      <w:pPr>
        <w:numPr>
          <w:ilvl w:val="0"/>
          <w:numId w:val="3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профессиональным игрокам, заявленн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в высших дивизионах по футболу и мини-футболу. Игрок может принимать участие в чемпионате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прошествии не менее одного месяца после окончания/расторжения контракта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профессиональным клубом;</w:t>
      </w:r>
    </w:p>
    <w:p w:rsidR="00000000" w:rsidRDefault="002F5015">
      <w:pPr>
        <w:numPr>
          <w:ilvl w:val="0"/>
          <w:numId w:val="3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команда задействует в матче игрока, не включен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в заявку, команда-соперница может подать жалобу организатору. Протест принимается только в письменном виде, в течении или сразу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 окончанию игры. В случае подтверждения данного факта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команде, нарушившей регламент, будет засчитано поражение со счетом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0:3;</w:t>
      </w:r>
    </w:p>
    <w:p w:rsidR="00000000" w:rsidRDefault="002F5015">
      <w:pPr>
        <w:numPr>
          <w:ilvl w:val="0"/>
          <w:numId w:val="3"/>
        </w:numPr>
        <w:shd w:val="clear" w:color="auto" w:fill="FFFFFF"/>
        <w:spacing w:after="240" w:line="36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категорически запрещается играть в бутсах с железными шипами и в неспортивной одежде;</w:t>
      </w:r>
    </w:p>
    <w:p w:rsidR="00000000" w:rsidRDefault="002F5015">
      <w:pPr>
        <w:numPr>
          <w:ilvl w:val="0"/>
          <w:numId w:val="3"/>
        </w:numPr>
        <w:shd w:val="clear" w:color="auto" w:fill="FFFFFF"/>
        <w:spacing w:after="240" w:line="360" w:lineRule="auto"/>
        <w:ind w:left="714" w:hanging="35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запрещено выходить на поле в ювелирных изделиях, очках, часах.</w:t>
      </w:r>
    </w:p>
    <w:p w:rsidR="00000000" w:rsidRDefault="002F5015">
      <w:pPr>
        <w:pStyle w:val="22"/>
        <w:rPr>
          <w:szCs w:val="28"/>
        </w:rPr>
      </w:pPr>
      <w:bookmarkStart w:id="4" w:name="_Toc483834791"/>
      <w:r>
        <w:t>2.5. Схема проведения турнира:</w:t>
      </w:r>
      <w:bookmarkEnd w:id="4"/>
    </w:p>
    <w:p w:rsidR="00000000" w:rsidRDefault="002F5015">
      <w:pPr>
        <w:pStyle w:val="NormalWeb"/>
        <w:shd w:val="clear" w:color="auto" w:fill="FFFFFF"/>
        <w:spacing w:before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2.5.1. - В формате 5х5 команды высшего и первого дивизиона играют в оди</w:t>
      </w:r>
      <w:r>
        <w:rPr>
          <w:color w:val="000000"/>
          <w:sz w:val="28"/>
          <w:szCs w:val="28"/>
        </w:rPr>
        <w:t>н круг. После, каждый дивизион разбивается на две подгруппы «А» и «Б» по результатам первого круга. Далее команды играют в один круг с сохранением прежних очков.</w:t>
      </w:r>
      <w:r>
        <w:rPr>
          <w:color w:val="000000"/>
          <w:sz w:val="28"/>
          <w:szCs w:val="28"/>
        </w:rPr>
        <w:br/>
        <w:t xml:space="preserve"> - В формате 8х8 команды играют в два круга </w:t>
      </w:r>
      <w:proofErr w:type="spellStart"/>
      <w:r>
        <w:rPr>
          <w:color w:val="000000"/>
          <w:sz w:val="28"/>
          <w:szCs w:val="28"/>
        </w:rPr>
        <w:t>по-системе</w:t>
      </w:r>
      <w:proofErr w:type="spellEnd"/>
      <w:r>
        <w:rPr>
          <w:color w:val="000000"/>
          <w:sz w:val="28"/>
          <w:szCs w:val="28"/>
        </w:rPr>
        <w:t xml:space="preserve"> «каждый с каждым».</w:t>
      </w:r>
    </w:p>
    <w:p w:rsidR="00000000" w:rsidRDefault="002F5015">
      <w:pPr>
        <w:pStyle w:val="NormalWeb"/>
        <w:shd w:val="clear" w:color="auto" w:fill="FFFFFF"/>
        <w:spacing w:before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2.5.2. Календарь Чем</w:t>
      </w:r>
      <w:r>
        <w:rPr>
          <w:color w:val="000000"/>
          <w:sz w:val="28"/>
          <w:szCs w:val="28"/>
        </w:rPr>
        <w:t>пионата составляется и утверждается Руководством ОПЛ.</w:t>
      </w:r>
    </w:p>
    <w:p w:rsidR="00000000" w:rsidRDefault="002F5015">
      <w:pPr>
        <w:pStyle w:val="NormalWeb"/>
        <w:shd w:val="clear" w:color="auto" w:fill="FFFFFF"/>
        <w:spacing w:before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2.5.3. В случае неявки на матч команде записывается техническое поражение со счетом 0:3, а также накладывается штраф 5600 рублей (формат 8х8) и техническое поражение со счетом 0:5, а также накладывается</w:t>
      </w:r>
      <w:r>
        <w:rPr>
          <w:color w:val="000000"/>
          <w:sz w:val="28"/>
          <w:szCs w:val="28"/>
        </w:rPr>
        <w:t xml:space="preserve"> штраф 5200 рублей (формат 5х5). К неявке приравнивается опоздание к началу игры более чем на 15 минут. За опоздание до 15 минут назначается штраф 300 рублей.</w:t>
      </w:r>
    </w:p>
    <w:p w:rsidR="00000000" w:rsidRDefault="002F5015">
      <w:pPr>
        <w:pStyle w:val="NormalWeb"/>
        <w:shd w:val="clear" w:color="auto" w:fill="FFFFFF"/>
        <w:spacing w:before="0" w:line="360" w:lineRule="auto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2.5.4. Расписание составляется Руководством ОПЛ и публикуется на сайте не позднее, чем за 3 дня д</w:t>
      </w:r>
      <w:r>
        <w:rPr>
          <w:color w:val="000000"/>
          <w:sz w:val="28"/>
          <w:szCs w:val="28"/>
        </w:rPr>
        <w:t>о первого матча тура. Представители команд вправе оставить свое пожелание по времени проведения матча до составления расписания. Руководство оставляет за собой право назначить время проведения любого матча исключительно на свое усмотрение.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2.5.5. Игры в 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рмате 8х8 проводятся футбольным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мячом №5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формате 5х5 футбольным мячом №4. Состав команды —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семь полевых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игроков плюс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вратарь (формат 8х8) и четыре полевых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игрока плюс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вратарь (формат 5х5)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Количество игроков в заявке команды 25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человек.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Матч длится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 та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йма по 30 минут для формата 8х8 и 2 тайма по 20 минут для формата 5х5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(«грязное» время), перерыв 2 минуты.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2.5.6 Команда, имеющая дубль, имеет право заявить 40 человек.</w:t>
      </w:r>
    </w:p>
    <w:p w:rsidR="00000000" w:rsidRDefault="002F5015">
      <w:pPr>
        <w:shd w:val="clear" w:color="auto" w:fill="FFFFFF"/>
        <w:spacing w:after="36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2.5.7.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 начисление очков:</w:t>
      </w:r>
    </w:p>
    <w:p w:rsidR="00000000" w:rsidRDefault="002F5015">
      <w:pPr>
        <w:pStyle w:val="ListParagraph"/>
        <w:numPr>
          <w:ilvl w:val="0"/>
          <w:numId w:val="4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победа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очка;</w:t>
      </w:r>
    </w:p>
    <w:p w:rsidR="00000000" w:rsidRDefault="002F5015">
      <w:pPr>
        <w:pStyle w:val="ListParagraph"/>
        <w:numPr>
          <w:ilvl w:val="0"/>
          <w:numId w:val="4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ничья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очко;</w:t>
      </w:r>
    </w:p>
    <w:p w:rsidR="00000000" w:rsidRDefault="002F5015">
      <w:pPr>
        <w:pStyle w:val="ListParagraph"/>
        <w:numPr>
          <w:ilvl w:val="0"/>
          <w:numId w:val="4"/>
        </w:numPr>
        <w:shd w:val="clear" w:color="auto" w:fill="FFFFFF"/>
        <w:spacing w:after="24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поражение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очков.</w:t>
      </w:r>
    </w:p>
    <w:p w:rsidR="00000000" w:rsidRDefault="002F501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2.5.8.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Места команд таблице определяются:</w:t>
      </w:r>
    </w:p>
    <w:p w:rsidR="00000000" w:rsidRDefault="002F5015">
      <w:pPr>
        <w:pStyle w:val="ListParagraph"/>
        <w:numPr>
          <w:ilvl w:val="0"/>
          <w:numId w:val="5"/>
        </w:numPr>
        <w:shd w:val="clear" w:color="auto" w:fill="FFFFFF"/>
        <w:spacing w:before="100" w:after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очков;</w:t>
      </w:r>
    </w:p>
    <w:p w:rsidR="00000000" w:rsidRDefault="002F5015">
      <w:pPr>
        <w:pStyle w:val="ListParagraph"/>
        <w:numPr>
          <w:ilvl w:val="0"/>
          <w:numId w:val="5"/>
        </w:numPr>
        <w:shd w:val="clear" w:color="auto" w:fill="FFFFFF"/>
        <w:spacing w:before="100" w:after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равенства очков у двух и более команд:</w:t>
      </w:r>
    </w:p>
    <w:p w:rsidR="00000000" w:rsidRDefault="002F5015">
      <w:pPr>
        <w:pStyle w:val="ListParagraph"/>
        <w:numPr>
          <w:ilvl w:val="0"/>
          <w:numId w:val="5"/>
        </w:numPr>
        <w:shd w:val="clear" w:color="auto" w:fill="FFFFFF"/>
        <w:spacing w:before="100" w:after="28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бой);</w:t>
      </w:r>
    </w:p>
    <w:p w:rsidR="00000000" w:rsidRDefault="002F5015">
      <w:pPr>
        <w:pStyle w:val="ListParagraph"/>
        <w:numPr>
          <w:ilvl w:val="0"/>
          <w:numId w:val="5"/>
        </w:numPr>
        <w:shd w:val="clear" w:color="auto" w:fill="FFFFFF"/>
        <w:spacing w:before="100" w:after="28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лучшей разности забитых и пропущенных мячей во всех играх;</w:t>
      </w:r>
    </w:p>
    <w:p w:rsidR="00000000" w:rsidRDefault="002F5015">
      <w:pPr>
        <w:pStyle w:val="ListParagraph"/>
        <w:numPr>
          <w:ilvl w:val="0"/>
          <w:numId w:val="5"/>
        </w:numPr>
        <w:shd w:val="clear" w:color="auto" w:fill="FFFFFF"/>
        <w:spacing w:before="100" w:after="28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наибольшему числу забитых мячей во всех играх;</w:t>
      </w:r>
    </w:p>
    <w:p w:rsidR="00000000" w:rsidRDefault="002F5015">
      <w:pPr>
        <w:pStyle w:val="ListParagraph"/>
        <w:numPr>
          <w:ilvl w:val="0"/>
          <w:numId w:val="5"/>
        </w:numPr>
        <w:shd w:val="clear" w:color="auto" w:fill="FFFFFF"/>
        <w:spacing w:before="100" w:after="28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игре между собой;</w:t>
      </w:r>
    </w:p>
    <w:p w:rsidR="00000000" w:rsidRDefault="002F5015">
      <w:pPr>
        <w:pStyle w:val="ListParagraph"/>
        <w:numPr>
          <w:ilvl w:val="0"/>
          <w:numId w:val="5"/>
        </w:numPr>
        <w:shd w:val="clear" w:color="auto" w:fill="FFFFFF"/>
        <w:spacing w:before="100" w:after="28" w:line="360" w:lineRule="auto"/>
        <w:ind w:left="1560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жребию.</w:t>
      </w:r>
    </w:p>
    <w:p w:rsidR="00000000" w:rsidRDefault="002F5015">
      <w:pPr>
        <w:shd w:val="clear" w:color="auto" w:fill="FFFFFF"/>
        <w:spacing w:before="100" w:after="28" w:line="36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2.5.9.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Команды, занявшие в таблице два последних места, вылетают (при наличии) в дивизион рангом ниже.</w:t>
      </w:r>
    </w:p>
    <w:p w:rsidR="00000000" w:rsidRDefault="002F5015">
      <w:pPr>
        <w:pStyle w:val="22"/>
        <w:rPr>
          <w:szCs w:val="28"/>
        </w:rPr>
      </w:pPr>
      <w:bookmarkStart w:id="5" w:name="_Toc483834792"/>
      <w:r>
        <w:t>2.6</w:t>
      </w:r>
      <w:r>
        <w:t xml:space="preserve"> Переносы матчей</w:t>
      </w:r>
      <w:bookmarkEnd w:id="5"/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2.6.1. Команда имеет право обратиться к Руководству лиги с просьбой перенести встречу. Команда, сделавшая перенос, будет именоваться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инициатором, а вторая - соперником, и для них действуют следующие правила: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2.6.2. Дату и время перенесенно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 на текущий тур) до начала игры.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2.6.3. Команда-соперник согласовывает дату 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2.6.4. Команда-инициатор оплачивает в Лигу штраф за перенос матча согласно Дисциплинарного кодекса, а также компенсирует команде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-сопернику оплату судейства перенесённого матча.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2.6.5. Команда не может выступать инициатором более одного переноса за Чемпионат. В их число не входят общие переносы туров в связи с погодными условиями или другими обстоятельствами.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2.6.6. Все перенесённые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матчи 1-го круга должны быть сыграны не позднее последнего тура 1-го круга, а все перенесённые матчи 2-го круга должны быть сыграны не позднее предпоследнего тура чемпионата.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2.6.7. </w:t>
      </w:r>
      <w:r>
        <w:rPr>
          <w:rFonts w:ascii="Times New Roman" w:hAnsi="Times New Roman" w:cs="Times New Roman"/>
          <w:sz w:val="28"/>
          <w:szCs w:val="28"/>
        </w:rPr>
        <w:t>В случае, если команды не сыграли переносы в срок, указанный регламентом,</w:t>
      </w:r>
      <w:r>
        <w:rPr>
          <w:rFonts w:ascii="Times New Roman" w:hAnsi="Times New Roman" w:cs="Times New Roman"/>
          <w:sz w:val="28"/>
          <w:szCs w:val="28"/>
        </w:rPr>
        <w:t xml:space="preserve"> Руководство лиги в праве поставить время и дату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доигровки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своё усмотрение.</w:t>
      </w:r>
    </w:p>
    <w:p w:rsidR="00000000" w:rsidRDefault="002F5015">
      <w:pPr>
        <w:pStyle w:val="22"/>
        <w:rPr>
          <w:szCs w:val="28"/>
        </w:rPr>
      </w:pPr>
      <w:bookmarkStart w:id="6" w:name="_Toc483834794"/>
      <w:r>
        <w:t>2.7. Смежные команды:</w:t>
      </w:r>
    </w:p>
    <w:p w:rsidR="00000000" w:rsidRDefault="002F5015">
      <w:pPr>
        <w:shd w:val="clear" w:color="auto" w:fill="FFFFFF"/>
        <w:spacing w:before="100" w:after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2.7.1. Команда, выступающая в высшем дивизионе, может заявить вторую команду(дубль) для участия в первом дивизионе.</w:t>
      </w:r>
    </w:p>
    <w:p w:rsidR="00000000" w:rsidRDefault="002F5015">
      <w:pPr>
        <w:shd w:val="clear" w:color="auto" w:fill="FFFFFF"/>
        <w:spacing w:before="100" w:after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2.7.2. Для первой и второй команды пода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общая заявка с количеством игроков до 40 человек.</w:t>
      </w:r>
    </w:p>
    <w:p w:rsidR="00000000" w:rsidRDefault="002F5015">
      <w:pPr>
        <w:shd w:val="clear" w:color="auto" w:fill="FFFFFF"/>
        <w:spacing w:before="100" w:after="28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2.7.3. Вторая команда не имеет право на выход в дивизион рангом выше по итогам сезона.</w:t>
      </w:r>
    </w:p>
    <w:p w:rsidR="00000000" w:rsidRDefault="002F5015">
      <w:pPr>
        <w:shd w:val="clear" w:color="auto" w:fill="FFFFFF"/>
        <w:spacing w:before="100" w:after="28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2.7.4. Вторая команда не имеет права участвовать в Кубке ОПЛ. </w:t>
      </w:r>
    </w:p>
    <w:p w:rsidR="00000000" w:rsidRDefault="002F501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000" w:rsidRDefault="002F5015">
      <w:pPr>
        <w:pStyle w:val="22"/>
        <w:rPr>
          <w:szCs w:val="28"/>
        </w:rPr>
      </w:pPr>
      <w:bookmarkStart w:id="7" w:name="_Toc483834793"/>
      <w:r>
        <w:t>2.8. Награждение</w:t>
      </w:r>
      <w:bookmarkEnd w:id="7"/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2.8.1. Команды, занявшие первое,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и третье места, награждаются кубком (все призёры) и медалями (все призеры).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2.8.2. Медалями награждаются игроки, принявшие участие в 30% матчей турнира.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2.8.3. Индивидуальными призами награждаются лучший игрок, лучший нападающий, лучший вратарь, луч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ший защитник, лучший бомбардир в каждом дивизионе.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bCs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2.8.4. Другие номинации определяются организаторами по окончании сезона.</w:t>
      </w:r>
    </w:p>
    <w:p w:rsidR="00000000" w:rsidRDefault="002F5015">
      <w:pPr>
        <w:pStyle w:val="14"/>
        <w:rPr>
          <w:bCs/>
          <w:color w:val="000000"/>
          <w:sz w:val="24"/>
          <w:szCs w:val="24"/>
        </w:rPr>
      </w:pPr>
      <w:r>
        <w:rPr>
          <w:bCs/>
          <w:color w:val="000000"/>
        </w:rPr>
        <w:t>3.     </w:t>
      </w:r>
      <w:r>
        <w:t>Судейство чемпионата</w:t>
      </w:r>
      <w:bookmarkEnd w:id="6"/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 Судья матча является официальным лицом до игры, во время игры и после нее. Все действие в отношени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судьи квалифицируются как действия в отношении официального лица.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Судейство осуществляется в соответствии с «Правилами игры в мини-футбол и большой футбол», а также с изменениями и дополнениями, принятыми Руководством ОПЛ.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 Назначение судей на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атчи осуществляет Руководство ОПЛ.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 Чемпионат обслуживают квалифицированные арбитры, протесты на назначение судей не принимаются.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3.5. В случае вмешательства в работу судьи игроку может быть вынесено предупреждение, в случае неспортивного поведения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может быть удалён с площадки до конца игры и дисквалифицирован до конца турнира.</w:t>
      </w:r>
    </w:p>
    <w:p w:rsidR="00000000" w:rsidRDefault="002F5015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 Судья матча обязан:</w:t>
      </w:r>
    </w:p>
    <w:p w:rsidR="00000000" w:rsidRDefault="002F5015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действовать в строго соответствии с настоящим Регламентом и с «Правилами игры в мини-футбол и большой футбол», включая изменения и дополнения, прин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ятыми Руководством ОПЛ;</w:t>
      </w:r>
    </w:p>
    <w:p w:rsidR="00000000" w:rsidRDefault="002F5015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вовремя являться на матч (не позднее времени указанного в календаре турнира как начало игры). В случае неявки судьи на матч (неявкой считается опоздание судьи более, чем на 15 минут), команды должны уведомить Руководство Лиги и имею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право запросить перенос игры (кроме финального матча). Переигровка осуществляется за счет Лиги;</w:t>
      </w:r>
    </w:p>
    <w:p w:rsidR="00000000" w:rsidRDefault="002F5015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 решение о невозможности проведения игры, обусловленное возможными обстоятельствами, которые можно квалифицировать, как форс-мажорные;</w:t>
      </w:r>
    </w:p>
    <w:p w:rsidR="00000000" w:rsidRDefault="002F5015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следить,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 начиналась вовремя, отведенное календарем турнира;</w:t>
      </w:r>
    </w:p>
    <w:p w:rsidR="00000000" w:rsidRDefault="002F5015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следить за соблюдением спортивного вида у играющих команд, наличие формы. Не допускать до участия в матче игроков в неспортивной одежде, несоответствующей обуви, нетрезвом виде. Выдать манишки команд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гостей, если цвет форму команд совпадает. Следить, чтобы форма команд не совпадала с формой вратарей и формой судьи;</w:t>
      </w:r>
    </w:p>
    <w:p w:rsidR="00000000" w:rsidRDefault="002F5015">
      <w:pPr>
        <w:pStyle w:val="ListParagraph"/>
        <w:numPr>
          <w:ilvl w:val="0"/>
          <w:numId w:val="6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указать в протоколе матча и доложить Руководству Лиги о всех нарушениях настоящего Регламента, совершенных вовремя либо после проведения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игры.</w:t>
      </w:r>
    </w:p>
    <w:p w:rsidR="00000000" w:rsidRDefault="002F5015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3.7. За ряд нарушений к судье могут быть применены меры административного наказания:</w:t>
      </w:r>
    </w:p>
    <w:p w:rsidR="00000000" w:rsidRDefault="002F5015">
      <w:pPr>
        <w:pStyle w:val="ListParagraph"/>
        <w:numPr>
          <w:ilvl w:val="0"/>
          <w:numId w:val="7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несоблюдение своих обязанностей, изложенных в пункте 3.6 настоящего Регламента;</w:t>
      </w:r>
    </w:p>
    <w:p w:rsidR="00000000" w:rsidRDefault="002F5015">
      <w:pPr>
        <w:pStyle w:val="ListParagraph"/>
        <w:numPr>
          <w:ilvl w:val="0"/>
          <w:numId w:val="7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обслуживание матча в нетрезвом виде;</w:t>
      </w:r>
    </w:p>
    <w:p w:rsidR="00000000" w:rsidRDefault="002F5015">
      <w:pPr>
        <w:pStyle w:val="ListParagraph"/>
        <w:numPr>
          <w:ilvl w:val="0"/>
          <w:numId w:val="7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отсутствие свистка, секундомера, судейских карто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чек, спортивной одежды или обуви;</w:t>
      </w:r>
    </w:p>
    <w:p w:rsidR="00000000" w:rsidRDefault="002F5015">
      <w:pPr>
        <w:pStyle w:val="ListParagraph"/>
        <w:numPr>
          <w:ilvl w:val="0"/>
          <w:numId w:val="7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неуважительное или оскорбительное поведение по отношению к участникам турнира;</w:t>
      </w:r>
    </w:p>
    <w:p w:rsidR="00000000" w:rsidRDefault="002F5015">
      <w:pPr>
        <w:pStyle w:val="ListParagraph"/>
        <w:numPr>
          <w:ilvl w:val="0"/>
          <w:numId w:val="7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фальсификация результата игры либо протокола матча;</w:t>
      </w:r>
    </w:p>
    <w:p w:rsidR="00000000" w:rsidRDefault="002F5015">
      <w:pPr>
        <w:pStyle w:val="ListParagraph"/>
        <w:numPr>
          <w:ilvl w:val="0"/>
          <w:numId w:val="7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предвзятость;</w:t>
      </w:r>
    </w:p>
    <w:p w:rsidR="00000000" w:rsidRDefault="002F5015">
      <w:pPr>
        <w:pStyle w:val="ListParagraph"/>
        <w:numPr>
          <w:ilvl w:val="0"/>
          <w:numId w:val="7"/>
        </w:numPr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умалчивание о фактах серьезного нарушения настоящего Регламента.</w:t>
      </w:r>
    </w:p>
    <w:p w:rsidR="00000000" w:rsidRDefault="002F5015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.8. 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неуважительный, по отношению к команде, характер, а также по другим фактам нарушений, предусмотренным настоящим Регламентом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Такой протест подаётся в письменной форме Руководству лиги в течение трёх суток после окончания игры. Протесты на финальный матч кубка принимаются только при наличии записи в протоколе матча о подаче протеста. Срок рассмотрения протеста – 7 дней. О решен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команде сообщается в письменной форме.</w:t>
      </w:r>
    </w:p>
    <w:p w:rsidR="00000000" w:rsidRDefault="002F5015">
      <w:pPr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 В случае выявления серьезных нарушений, судья может быть отстранен от обслуживания матчей.</w:t>
      </w:r>
    </w:p>
    <w:p w:rsidR="00000000" w:rsidRDefault="002F5015">
      <w:pPr>
        <w:spacing w:after="240" w:line="36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 Протесты на любые действия судьи, имевшие непосредственное отношение к игре (судейские ошибки), не принимаются.</w:t>
      </w:r>
    </w:p>
    <w:p w:rsidR="00000000" w:rsidRDefault="002F5015">
      <w:pPr>
        <w:pStyle w:val="14"/>
        <w:rPr>
          <w:bCs/>
          <w:color w:val="000000"/>
          <w:sz w:val="28"/>
        </w:rPr>
      </w:pPr>
      <w:bookmarkStart w:id="8" w:name="_Toc483834795"/>
      <w:r>
        <w:lastRenderedPageBreak/>
        <w:t>4</w:t>
      </w:r>
      <w:r>
        <w:t>.     Правила</w:t>
      </w:r>
      <w:bookmarkEnd w:id="8"/>
      <w:r>
        <w:t> 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Матчи проходят по упрощенным правилам футбола / мини-футбола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Количество замен в матче не ограничено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Замена игрока производится во время остановки игры строго с разрешения судьи в месте, где расположены запасные игроки команды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(формат 8х8); Замена игрока производится без предупреждения судьи в месте, где расположены запасные игроки его команды (формат 5х5)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 За нарушение командой численного состава, игроку показывается жёлтая карточка.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4.4.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Мяч для игры предоставляется номин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альными хозяевами поля.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Мяч вводится в игру из аута руками (формат 8х8);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 вводится в игру из аута с земли. При ударе игрока по катящемуся мячу судья назначает ввод мяча в противоположную сторону (формат 5х5).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При ударе от ворот мяч вводится но</w:t>
      </w:r>
      <w:r>
        <w:rPr>
          <w:rFonts w:ascii="Times New Roman" w:hAnsi="Times New Roman" w:cs="Times New Roman"/>
          <w:sz w:val="28"/>
          <w:szCs w:val="28"/>
        </w:rPr>
        <w:t>гой (формат 8х8); Бросок от ворот выполняется руками в течение 4-х секунд из любой точки своей штрафной площади (формат 5х5).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4.6.1 Мяч вводится в игру в течение 4 секунд. В случае задержки, арбитр назначает ввод мяча в игру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противоположную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сторону.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7. Вратарь не имеет права касаться мяча рукой после паса своего партнера ногой (формат 8х8 и 5х5); Вратарь не имеет право получать мяч от партнера по команде после броска от ворот, если им не сыграл или не коснулся соперник (формат 5х5);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4.7.1. Вратарь не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имеет право получать обратную передачу от партнёров по команде, если им не сыграл или не коснулся соперник, за исключением случая, когда вратарь находится на чужой половине площадки (формат 5х5).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4.7.2.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Вратарь имеет право контролировать (руками или ногами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мяч на своей половине поля не более 4-х секунд. В случае перехода вратаря на чужую половину площадки правило «четырех секунд» не действует.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 Пенальти назначается, когда игрок обороняющейся команды производит нарушение правил в пределах своей штрафной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площадки, которое должно быть наказано штрафным ударом.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Мяч помещается на 10-метровую отметку (формат 8х8), на 6-метровую отметку (формат 5х5)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Вратарь располагается на линии ворот. Если вратарь сходит с линии ворот до удара, то арбитр вправе назначить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обитие пенальти повторно.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4.8.1. В матчах действует система 6-ти фолов. Команда, набравшая 6 фолов за тайм, наказывается 10-ти метровым штрафным ударом. Каждый следующий фол наказывается тем же образом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(формат 5х5).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4.8.2. При пробитии 10-ти метрового штра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фного удара вратарь может располагаться на расстоянии до 5 метров от мяча. Игрок, выполняющий удар, бьёт по мячу с целью забить гол и не может передать мяч партнёру по команде. После того как штрафной удар был выполнен, игрок не может касаться мяча до тех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пор, пока его не коснётся вратарь защищающейся команды, пока он не отскочит от одной из стоек или перекладины ворот, или не покинет площадку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(формат 5х5).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4.8.3. Если игрок совершит шестое командное нарушение на своей половине площадки между воображаемой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инией, проходящей через 10 метровую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отметку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линией ворот, но за пределами штрафной площади, то атакующая команда принимает решение выполнять ли удар с 10 метровой отметки, или с места, где произошло нарушение. Игроки защищающейся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команды не могут устана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вливать стенку, чтобы защищаться от штрафного удара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(формат 5х5).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4.9. Как при пробивании штрафного удара, так и при вводе мяча из аута игрок не имеет права умышленно затягивать игру, становясь перед мячом, если игрок умышленно будет вставать перед мячом,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 может быть показана жёлтая карточка за затяжку времени и штрафной (аут) будут перебиты командой, которая владела мячом.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4.10. При пробитии штрафного удара игрок может попросить судью отодвинуть стенку на 8 метров (формат 8х8), для формата 5х5 на 5 метр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4.11 Гол, забитый из аута, не засчитывается, если мяч никого не коснулся.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4.12 Игра лежа считается нару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шением правил и наказывается «свободным» ударом. 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4.12.1. Игрокам разрешается подкатиться в попытке сыграть в мяч, когда им играет или пытается сыграть соперник. Игрок может в падении завершать атаку, 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так же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накрывать удар соперника по воротам. Все остал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ьные моменты с подкатами, в том числе и игра лежа, считаются нарушением правил и наказываются штрафным либо «свободным» ударом. (формат 5х5).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4.13 Гол, забитый непосредственно с начального удара или удара от ворот, засчитывается (формат 8х8);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Гол, забитый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из аута или при вводе мяча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ворот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 засчитывается, если мяч никого не коснулся (формат 5х5).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4.14 Мяч, забитый из положения «лежа» засчитывается, если игрок в падении завершает атаку и забивает.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4.15.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у двух команд одинаковой формы, преимуще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имеет команда, которая находится первой в расписании играющих команд чемпионата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4.16.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При удалении игрока с площадки, команда играет 10 минут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меньшинстве. Удаленный игрок в этом матче не может выйти на площадку (формат 8х8); При удалении игрока с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лощадки, команда играет 2 минуты в меньшинстве или до пропущенного в свои ворота мяча. Удаленный игрок в этом матче не может выйти на площадку. Удаленный игрок должен будет пропустить следующий матч.  В случае если игрок, который подвергся дисквалификации,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будет задействован в следующем матче, то его команде будет засчитано поражение со счетом 0:5, а на игрока наложена дисквалификация от 3 матчей (формат 5х5).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4.16.1. Команды имеет право на взятие одного тайм-аута за игру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продолжительностью 1 мин. Только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едставители или капитаны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команд уполномочены просить тайм-аут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 главного судьи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который в свою очередь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дает разрешение на тайм-аут, когда мяч выйдет из игры, используя свисток. Во время тайм-аута игроки должны находиться в пределах площадки (формат 5х5).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.17.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Команде, в которой количество игроков, прибывших на матч не позволило начать его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менее 5-и полевых игроков + вратарь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будет засчитано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поражение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со счетом 0:3 (формат 8х8) и (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менее 2-х полевых игроков + вратарь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0:5 (формат 5х5).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4.18. Команда автомат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ически снимается с розыгрыша за неявку на 2 матча.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4.19. Отложенный штраф погашается клубом (представителем/ капитаном/вице-капитаном, выступавшим за клуб). В случае непогашения задолженности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течение 10 дней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со дня объявления штрафа,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клуб может быть снят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участия в турнире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4.20. Игроки</w:t>
      </w:r>
      <w:r>
        <w:rPr>
          <w:rFonts w:ascii="Times New Roman" w:hAnsi="Times New Roman" w:cs="Times New Roman"/>
          <w:color w:val="000000"/>
          <w:sz w:val="28"/>
          <w:szCs w:val="28"/>
        </w:rPr>
        <w:t>, заигранные в данном сезоне за клуб, у которого есть неоплаченный вовремя штрафы,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не могут выступать в соревнованиях под эгидой ОПЛ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вплоть до погашения общего долга клуба либо своей доли долга. Сумма долга команды распред</w:t>
      </w:r>
      <w:r>
        <w:rPr>
          <w:rFonts w:ascii="Times New Roman" w:hAnsi="Times New Roman" w:cs="Times New Roman"/>
          <w:color w:val="000000"/>
          <w:sz w:val="28"/>
          <w:szCs w:val="28"/>
        </w:rPr>
        <w:t>еляется на каждого игрока в заявке команды в размере не менее 1/10 части общей суммы. Представители снявшейся с долгами команды допускаются до соревнований под эгидой ОПЛ только после уплаты всей суммы долга.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участию в матче не допускаются игроки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неспортивной обуви (ботинки, туфли, сапоги, мокасины и т.п.), в бутсах с железными шипами, а также футболисты без обуви. В формате 5х5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игрокам разрешено выходить на поле только в кедах на гладкой подошве, категорически запрещается играть в бутсах, 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так ж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предотвращения травм рекомендуется одевать щитки.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4.22. Игровая форма команд должна соответствовать требованиям ОПЛ:</w:t>
      </w:r>
    </w:p>
    <w:p w:rsidR="00000000" w:rsidRDefault="002F5015">
      <w:pPr>
        <w:pStyle w:val="ListParagraph"/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всех команд ОПЛ - каждый выходящий на поле полевой игрок обязан иметь одинаковую по цвету и фасону футболку с номером типографиче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ского нанесения;</w:t>
      </w:r>
    </w:p>
    <w:p w:rsidR="00000000" w:rsidRDefault="002F5015">
      <w:pPr>
        <w:pStyle w:val="ListParagraph"/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команд высших дивизионов ОПЛ - каждый выходящий на поле полевой игрок обязан иметь одинаковую по цвету и фасону футболку с номером типографического нанесения;</w:t>
      </w:r>
    </w:p>
    <w:p w:rsidR="00000000" w:rsidRDefault="002F5015">
      <w:pPr>
        <w:pStyle w:val="ListParagraph"/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вратарская форма должна отличаться по цвету от формы полевых игроков;</w:t>
      </w:r>
    </w:p>
    <w:p w:rsidR="00000000" w:rsidRDefault="002F5015">
      <w:p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 высшего дивизиона ЖМФЛЛ 5х5:</w:t>
      </w:r>
    </w:p>
    <w:p w:rsidR="00000000" w:rsidRDefault="002F5015">
      <w:pPr>
        <w:pStyle w:val="ListParagraph"/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выходящий на поле полевой игрок обязан иметь одинаковую по цвету и фасону футболку с номером типографического нанесения, шорты и гетры одного тона + щитки; </w:t>
      </w:r>
    </w:p>
    <w:p w:rsidR="00000000" w:rsidRDefault="002F5015">
      <w:p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либо</w:t>
      </w:r>
    </w:p>
    <w:p w:rsidR="00000000" w:rsidRDefault="002F5015">
      <w:pPr>
        <w:pStyle w:val="ListParagraph"/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выходящий на поле полевой игрок обязан иметь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динаковую по цвету и фасону футболку с номером типографического нанесения, одинаковые по цвету и фасону штаны (в случае если вся команда играет в штанах) + щитки.</w:t>
      </w:r>
    </w:p>
    <w:p w:rsidR="00000000" w:rsidRDefault="002F5015">
      <w:p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команд высших дивизионов ЖМФЛЛ 5х5:</w:t>
      </w:r>
    </w:p>
    <w:p w:rsidR="00000000" w:rsidRDefault="002F5015">
      <w:pPr>
        <w:pStyle w:val="ListParagraph"/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выходящий на поле полевой игрок обязан иметь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динаковую по цвету и фасону футболку с номером, шорты, гетры и щитки;</w:t>
      </w:r>
    </w:p>
    <w:p w:rsidR="00000000" w:rsidRDefault="002F5015">
      <w:pPr>
        <w:shd w:val="clear" w:color="auto" w:fill="FFFFFF"/>
        <w:spacing w:after="24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команд остальных дивизионов ЖМФЛЛ 5х5:</w:t>
      </w:r>
    </w:p>
    <w:p w:rsidR="00000000" w:rsidRDefault="002F5015">
      <w:pPr>
        <w:pStyle w:val="ListParagraph"/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выходящий на поле полевой игрок обязан иметь одинаковую по цвету и фасону футболку с номером;</w:t>
      </w:r>
    </w:p>
    <w:p w:rsidR="00000000" w:rsidRDefault="002F5015">
      <w:pPr>
        <w:pStyle w:val="ListParagraph"/>
        <w:numPr>
          <w:ilvl w:val="0"/>
          <w:numId w:val="8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вратарская форма должна отличаться по цвет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от формы полевых игроков. Вратарю разрешается играть в штанах.</w:t>
      </w:r>
    </w:p>
    <w:p w:rsidR="00000000" w:rsidRDefault="002F5015">
      <w:p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0000" w:rsidRDefault="002F5015">
      <w:pPr>
        <w:pStyle w:val="14"/>
        <w:jc w:val="both"/>
        <w:rPr>
          <w:bCs/>
          <w:color w:val="000000"/>
          <w:sz w:val="24"/>
          <w:szCs w:val="24"/>
        </w:rPr>
      </w:pPr>
      <w:bookmarkStart w:id="9" w:name="_Toc483834796"/>
      <w:r>
        <w:t>5.     Ответственность участников соревнований, представителей команд и руководителей участвующих коллективов</w:t>
      </w:r>
      <w:bookmarkEnd w:id="9"/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 Участники соревнований и представители команд обязаны выполнять все требов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настоящего Регламента, проявляя при этом высокую дисциплину, организацию, уважение к официальным лицам, соперникам и зрителям.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Представители и руководители команд не имеют права вмешиваться в действия судей матча, а также несут полную ответственн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за поведение футболистов и болельщиков своей команды.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5.3. Если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(0:3) формат 8х8 и 0:5 для формата 5х5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Если игра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закончена по вине обеих команд, то им засчитывается поражение, очки командам не начисляются.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 Если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орткомплекса, в этом случае все убытки должны быть возмещены командой в безусловном порядке, в течение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(пяти) дней с момента предъявления претензии со стороны спорткомплекса.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5.5. 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Команда берет на себя ответственность за жизнь и здоровье игроков.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 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рокам и их болельщикам 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категорически запрещается курить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употреблять спиртные напитки возле поля, раздевалок и на территории спортивного комплекса.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Нарушители будут штрафоваться.</w:t>
      </w:r>
    </w:p>
    <w:p w:rsidR="00000000" w:rsidRDefault="002F5015">
      <w:pPr>
        <w:pStyle w:val="14"/>
        <w:rPr>
          <w:color w:val="000000"/>
          <w:sz w:val="28"/>
        </w:rPr>
      </w:pPr>
      <w:r>
        <w:t> </w:t>
      </w:r>
      <w:bookmarkStart w:id="10" w:name="_Toc483834797"/>
      <w:r>
        <w:t>6. Положения о заявках команд</w:t>
      </w:r>
      <w:bookmarkEnd w:id="10"/>
      <w:r>
        <w:t> 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Дозаявка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игроков происходит путем напра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вления на электронный адрес </w:t>
      </w:r>
      <w:hyperlink r:id="rId8" w:history="1">
        <w:r>
          <w:rPr>
            <w:rStyle w:val="ad"/>
            <w:rFonts w:ascii="Times New Roman" w:eastAsia="Times New Roman" w:hAnsi="Times New Roman" w:cs="Times New Roman"/>
            <w:sz w:val="28"/>
            <w:szCs w:val="28"/>
          </w:rPr>
          <w:t>liga@bmfl.ru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письма, в теме которого указывается название команды и необходимое действие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отзаявка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дозаявка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 Принимаются к рассмотрению обращения направленные – до 16:00 каждого четверга, пре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дшествующего играм очередного тура, вплоть до предпоследнего тура чемпионата.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письме должна содержаться следующая информация: название команды (допускается только русская транскрипция без дополнительных сокращений), и следующая информация о каждом игроке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ФИО, амплуа, дата рождения. Также необходимо прикрепить цветную фотографию в анфас каждого игрока в отдельности в цифровом формате размером не менее 400*400 пикселей. Ширина лица на фото: не менее 150 пикселей, 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положение головы и тела на фото – прямо.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допускается фото в очках, в головных уборах и с посторонними предметами. Название файла фотографии должно быть выполнено по форме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фамилия_имя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6.2. Игрок, уже заявленный в Чемпионате, может перейти в другую команду строго в период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трансферного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окна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25.12.2017 г. по 11.01.2018 г.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 Условия перехода игрока в другую команду по ходу сезона:</w:t>
      </w:r>
    </w:p>
    <w:p w:rsidR="00000000" w:rsidRDefault="002F5015">
      <w:pPr>
        <w:pStyle w:val="ListParagraph"/>
        <w:numPr>
          <w:ilvl w:val="0"/>
          <w:numId w:val="9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игрок, переходящий из одной команды в другую, через представителя команды, в которую он переходит, сообщает о своем желании сменить команду, подавая запрос на элек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тронную почту Лиги. Предыдущая команда игрока в лице ее представителя должна дать ответ на запрос о переходе игрока в письменном виде;</w:t>
      </w:r>
    </w:p>
    <w:p w:rsidR="00000000" w:rsidRDefault="002F5015">
      <w:pPr>
        <w:pStyle w:val="ListParagraph"/>
        <w:numPr>
          <w:ilvl w:val="0"/>
          <w:numId w:val="9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команда в праве обратиться к руководству Лиги с просьбой наложить вето на переход игрока другую команду в случае предъявл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имущественных претензий (несданная экипировка). Вето может быть снято после устранения претензий игроком перед командой;</w:t>
      </w:r>
    </w:p>
    <w:p w:rsidR="00000000" w:rsidRDefault="002F5015">
      <w:pPr>
        <w:pStyle w:val="ListParagraph"/>
        <w:numPr>
          <w:ilvl w:val="0"/>
          <w:numId w:val="9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старая команда не отвечает на запрос о переходе игрока более суток, либо не дает разрешение на переход без достаточ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оснований, руководство Лиги имеет право оформить переход без согласия старой команды по ходатайству новой команды данного игрока;</w:t>
      </w:r>
    </w:p>
    <w:p w:rsidR="00000000" w:rsidRDefault="002F5015">
      <w:pPr>
        <w:pStyle w:val="ListParagraph"/>
        <w:numPr>
          <w:ilvl w:val="0"/>
          <w:numId w:val="9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случае, если игрок не сыграл ни одного матча за команду, в заявке которой он находится, команда может обратиться к руков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одству Лиги с просьбой перевести игрока в другую команду, заранее согласовав переход.  Предыдущая команда игрока в лице ее представителя должна дать ответ на запрос о переходе игрока в письменном виде.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 Игроку запрещается в течение Чемпионата возвращат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 в команду, из которой он в этом Чемпионате уже уходил.</w:t>
      </w:r>
    </w:p>
    <w:p w:rsidR="00000000" w:rsidRDefault="002F5015">
      <w:pPr>
        <w:pStyle w:val="14"/>
        <w:rPr>
          <w:color w:val="000000"/>
          <w:sz w:val="28"/>
        </w:rPr>
      </w:pPr>
      <w:bookmarkStart w:id="11" w:name="_Toc483834798"/>
      <w:r>
        <w:lastRenderedPageBreak/>
        <w:t>7. Нарушения, наказываемые жёлтой карточкой</w:t>
      </w:r>
      <w:bookmarkEnd w:id="11"/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7.01 Жёлтой карточкой наказываются следующие нарушения Правил игры:</w:t>
      </w:r>
    </w:p>
    <w:p w:rsidR="00000000" w:rsidRDefault="002F5015">
      <w:pPr>
        <w:pStyle w:val="ListParagraph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грубая игра;</w:t>
      </w:r>
    </w:p>
    <w:p w:rsidR="00000000" w:rsidRDefault="002F5015">
      <w:pPr>
        <w:pStyle w:val="ListParagraph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неспортивное поведение;</w:t>
      </w:r>
    </w:p>
    <w:p w:rsidR="00000000" w:rsidRDefault="002F5015">
      <w:pPr>
        <w:pStyle w:val="ListParagraph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демонстрация несогласия (словом или жестом) с 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 судьи;</w:t>
      </w:r>
    </w:p>
    <w:p w:rsidR="00000000" w:rsidRDefault="002F5015">
      <w:pPr>
        <w:pStyle w:val="ListParagraph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систематическое нарушение Правил игры;</w:t>
      </w:r>
    </w:p>
    <w:p w:rsidR="00000000" w:rsidRDefault="002F5015">
      <w:pPr>
        <w:pStyle w:val="ListParagraph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затягивание возобновления игры;</w:t>
      </w:r>
    </w:p>
    <w:p w:rsidR="00000000" w:rsidRDefault="002F5015">
      <w:pPr>
        <w:pStyle w:val="ListParagraph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несоблюдение требуемого расстояния при возобновлении игры, угловым, штрафным, свободным ударами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000" w:rsidRDefault="002F5015">
      <w:pPr>
        <w:pStyle w:val="ListParagraph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 или возвращение на поле без разрешения судьи;</w:t>
      </w:r>
    </w:p>
    <w:p w:rsidR="00000000" w:rsidRDefault="002F5015">
      <w:pPr>
        <w:pStyle w:val="ListParagraph"/>
        <w:numPr>
          <w:ilvl w:val="0"/>
          <w:numId w:val="10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самовольный уход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поля без разрешения судьи.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7.02. В случае получения игроком двух жёлтых карточек или прямой красной карточки он удаляется с правом замены через 10 минут (формат 8х8) 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получения игроком двух жёлтых карточек или прямой красной карточки он удаля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с правом замены через 2 минуты или ранее, если играющая в меньшинстве команда пропускает гол в течении этого времени (формат 5х5).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7.03. В случае, получения двух желтых карточек в одной игре либо четырех желтых карточек в разных матчах, игрок пропуска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следующую игру. </w:t>
      </w:r>
    </w:p>
    <w:p w:rsidR="00000000" w:rsidRDefault="002F5015">
      <w:pPr>
        <w:pStyle w:val="14"/>
        <w:rPr>
          <w:color w:val="000000"/>
          <w:sz w:val="28"/>
        </w:rPr>
      </w:pPr>
      <w:bookmarkStart w:id="12" w:name="_Toc483834799"/>
      <w:r>
        <w:t>8. Нарушения, наказываемые красной карточкой</w:t>
      </w:r>
      <w:bookmarkEnd w:id="12"/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8.01. Красной карточкой наказываются следующие нарушения Правил игры:</w:t>
      </w:r>
    </w:p>
    <w:p w:rsidR="00000000" w:rsidRDefault="002F5015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 предупреждение в течение одного матча;</w:t>
      </w:r>
    </w:p>
    <w:p w:rsidR="00000000" w:rsidRDefault="002F5015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серьезное нарушение Правил игры;</w:t>
      </w:r>
    </w:p>
    <w:p w:rsidR="00000000" w:rsidRDefault="002F5015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агрессивное поведение;</w:t>
      </w:r>
    </w:p>
    <w:p w:rsidR="00000000" w:rsidRDefault="002F5015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плевок в соперника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любое другое лицо;</w:t>
      </w:r>
    </w:p>
    <w:p w:rsidR="00000000" w:rsidRDefault="002F5015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000000" w:rsidRDefault="002F5015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лишение соперника, продвигающегося к воротам, явной возможности забить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 с помощью нарушения, наказуемого свободным, штрафным или 10-метровым ударом для формата 8х8 и 6-метровым для формата 5х5;</w:t>
      </w:r>
    </w:p>
    <w:p w:rsidR="00000000" w:rsidRDefault="002F5015">
      <w:pPr>
        <w:pStyle w:val="ListParagraph"/>
        <w:numPr>
          <w:ilvl w:val="0"/>
          <w:numId w:val="11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оскорбительные, обидные или нецензурные выражения и/или жесты.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8.02. Удаленный игрок должен покинуть пределы поля с прилегающим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ространством.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8.03. Красная или жёлтая карточка может показываться только игроку, в том числе запасному или заменённому.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8.04. Судья вправе принимать дисциплинарные санкции с момента выхода на поле и до тех пор, пока он не покинет поле после финального сви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стка.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8.05. За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ОПЛ на основании рапорта судьи матча либо записей в протоколе матча.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8.06.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 ОПЛ несут равную ответственность за свои действия, публичные выражения и высказывания, как на территории спортивных объектов, так и в официальных социальных сетях и интернет ресурсах ОПЛ.</w:t>
      </w:r>
    </w:p>
    <w:p w:rsidR="00000000" w:rsidRDefault="002F5015">
      <w:pPr>
        <w:pStyle w:val="14"/>
        <w:rPr>
          <w:color w:val="000000"/>
          <w:sz w:val="28"/>
        </w:rPr>
      </w:pPr>
      <w:bookmarkStart w:id="13" w:name="_Toc483834800"/>
      <w:r>
        <w:t>9. Сроки дисквалификации игроков за различные нарушения</w:t>
      </w:r>
      <w:bookmarkEnd w:id="13"/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 Недисциплинированное поведение по отношению к участникам соревнований, а именно: нецензурная брань, оскорбительные выражения или жесты; угрозы; замах, толчок рукой или другой частью тела; бросок посторонним предметом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7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9.02. Продолжение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едисциплинированного поведения после удаления с поля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6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9.03. Нецензурная брань и оскорбления в адрес официального лица, непристойные выражения и жесты, оскорбления в любой другой форме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8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9.04. Попытка физического воздействия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официальное лицо, физическое воздействие на официальное лицо, а именно:</w:t>
      </w:r>
    </w:p>
    <w:p w:rsidR="00000000" w:rsidRDefault="002F5015">
      <w:pPr>
        <w:pStyle w:val="ListParagraph"/>
        <w:numPr>
          <w:ilvl w:val="0"/>
          <w:numId w:val="12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замах, толчок рукой или другой частью тела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00000" w:rsidRDefault="002F5015">
      <w:pPr>
        <w:pStyle w:val="ListParagraph"/>
        <w:numPr>
          <w:ilvl w:val="0"/>
          <w:numId w:val="12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удар любой частью тела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 игр до дисквалификации пожизненно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9.05. Удар участника соревнований до,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остановки игры любой частью тела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3 до 10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9.06. Организация драки во время игры (по окончании игры)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игр до дисквалификации пожизненно.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9.07. Грубая игра:</w:t>
      </w:r>
    </w:p>
    <w:p w:rsidR="00000000" w:rsidRDefault="002F5015">
      <w:pPr>
        <w:pStyle w:val="ListParagraph"/>
        <w:numPr>
          <w:ilvl w:val="0"/>
          <w:numId w:val="13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без нанесения ущерба для здоровья участника соревнований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6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Default="002F5015">
      <w:pPr>
        <w:pStyle w:val="ListParagraph"/>
        <w:numPr>
          <w:ilvl w:val="0"/>
          <w:numId w:val="13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нанесени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ущерба для здоровья участника соревнований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 до 12 игр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9.08. Отказ игрока назвать судье свою фамилию или обман судьи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9.09. Отказ игрока покинуть поле по требованию судьи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от 2 до 4 игр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 Отказ игрока (основного или запасного) покин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уть стадион по требованию судьи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 до 4 игр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9.11. Оскорбительные или провокационные действия по отношению к участникам соревнований, болельщикам или официальным лицам: </w:t>
      </w:r>
    </w:p>
    <w:p w:rsidR="00000000" w:rsidRDefault="002F5015">
      <w:pPr>
        <w:pStyle w:val="ListParagraph"/>
        <w:numPr>
          <w:ilvl w:val="0"/>
          <w:numId w:val="1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серьёзных последствий для Лиги -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2 до 6 игр.</w:t>
      </w:r>
    </w:p>
    <w:p w:rsidR="00000000" w:rsidRDefault="002F5015">
      <w:pPr>
        <w:pStyle w:val="ListParagraph"/>
        <w:numPr>
          <w:ilvl w:val="0"/>
          <w:numId w:val="14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серьёзными последствиями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Лиги -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7 игр до дисквалификации пожизненно.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9.12. Участие в матче дисквалифицированного игрока, или игрока, не имеющего права выступать за команду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9.13. Участие в матче игрока, не оформившего переход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9.14. Часть дисквалификации 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носить условный характер. Условная дисквалификация является отложенным наказанием и имеет ограничения по сроку действия (1 год с момента вынесения наказания). В случае нарушения со стороны условно наказанного игрока, попадающего под действие ст. 9 настоящ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Регламента, к сроку его новой дисквалификации по решению КДК добавляется срок условной дисквалификации.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9.15. В случае виновности игрока сразу в нескольких нарушениях, дисквалификации суммируется.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9.16. Если игрок переходит из одной команды в другую,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ставшийся срок дисквалификации переносится на игры новой команды.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bCs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9.17. Если на срок дисквалификации попадает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доигровка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то этот матч дисквалифицированный игрок пропускает как очередную календарную игру.</w:t>
      </w:r>
    </w:p>
    <w:p w:rsidR="00000000" w:rsidRDefault="002F5015">
      <w:pPr>
        <w:pStyle w:val="14"/>
        <w:rPr>
          <w:color w:val="000000"/>
          <w:sz w:val="28"/>
        </w:rPr>
      </w:pPr>
      <w:bookmarkStart w:id="14" w:name="_Toc483834801"/>
      <w:r>
        <w:rPr>
          <w:bCs/>
        </w:rPr>
        <w:t>10.  </w:t>
      </w:r>
      <w:r>
        <w:t>Дисциплинарные санкции к команде</w:t>
      </w:r>
      <w:bookmarkEnd w:id="14"/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10.1. За серьё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зные нарушения Правил игры со стороны команды или отдельных её представителей, к виновной команде могут быть применены более серьёзные меры наказания, такие как: </w:t>
      </w:r>
    </w:p>
    <w:p w:rsidR="00000000" w:rsidRDefault="002F5015">
      <w:pPr>
        <w:pStyle w:val="ListParagraph"/>
        <w:numPr>
          <w:ilvl w:val="0"/>
          <w:numId w:val="1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техническое поражение;</w:t>
      </w:r>
    </w:p>
    <w:p w:rsidR="00000000" w:rsidRDefault="002F5015">
      <w:pPr>
        <w:pStyle w:val="ListParagraph"/>
        <w:numPr>
          <w:ilvl w:val="0"/>
          <w:numId w:val="1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переигровка матча;</w:t>
      </w:r>
    </w:p>
    <w:p w:rsidR="00000000" w:rsidRDefault="002F5015">
      <w:pPr>
        <w:pStyle w:val="ListParagraph"/>
        <w:numPr>
          <w:ilvl w:val="0"/>
          <w:numId w:val="1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очков;</w:t>
      </w:r>
    </w:p>
    <w:p w:rsidR="00000000" w:rsidRDefault="002F5015">
      <w:pPr>
        <w:pStyle w:val="ListParagraph"/>
        <w:numPr>
          <w:ilvl w:val="0"/>
          <w:numId w:val="1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снятие с соревнований;</w:t>
      </w:r>
    </w:p>
    <w:p w:rsidR="00000000" w:rsidRDefault="002F5015">
      <w:pPr>
        <w:pStyle w:val="ListParagraph"/>
        <w:numPr>
          <w:ilvl w:val="0"/>
          <w:numId w:val="1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перевод в низш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дивизион;</w:t>
      </w:r>
    </w:p>
    <w:p w:rsidR="00000000" w:rsidRDefault="002F5015">
      <w:pPr>
        <w:pStyle w:val="ListParagraph"/>
        <w:numPr>
          <w:ilvl w:val="0"/>
          <w:numId w:val="15"/>
        </w:numPr>
        <w:shd w:val="clear" w:color="auto" w:fill="FFFFFF"/>
        <w:spacing w:after="24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исключение из лиги. 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Подобные меры дисциплинарного воздействия применяются к командам в следующих случаях:</w:t>
      </w:r>
    </w:p>
    <w:p w:rsidR="00000000" w:rsidRDefault="002F5015">
      <w:pPr>
        <w:pStyle w:val="ListParagraph"/>
        <w:numPr>
          <w:ilvl w:val="0"/>
          <w:numId w:val="1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незаявленного или дисквалифицированного игрока;</w:t>
      </w:r>
    </w:p>
    <w:p w:rsidR="00000000" w:rsidRDefault="002F5015">
      <w:pPr>
        <w:pStyle w:val="ListParagraph"/>
        <w:numPr>
          <w:ilvl w:val="0"/>
          <w:numId w:val="1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неявка команды в течение одного сезона или вторая подряд;</w:t>
      </w:r>
    </w:p>
    <w:p w:rsidR="00000000" w:rsidRDefault="002F5015">
      <w:pPr>
        <w:pStyle w:val="ListParagraph"/>
        <w:numPr>
          <w:ilvl w:val="0"/>
          <w:numId w:val="1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финансовой дисциплины (несвоевременная выплата взносов и/или штрафов);</w:t>
      </w:r>
    </w:p>
    <w:p w:rsidR="00000000" w:rsidRDefault="002F5015">
      <w:pPr>
        <w:pStyle w:val="ListParagraph"/>
        <w:numPr>
          <w:ilvl w:val="0"/>
          <w:numId w:val="1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участие команды в драке во время игры или после неё;</w:t>
      </w:r>
    </w:p>
    <w:p w:rsidR="00000000" w:rsidRDefault="002F5015">
      <w:pPr>
        <w:pStyle w:val="ListParagraph"/>
        <w:numPr>
          <w:ilvl w:val="0"/>
          <w:numId w:val="1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массовых беспорядков или любые другие провокационные действия, приведшие к ним;</w:t>
      </w:r>
    </w:p>
    <w:p w:rsidR="00000000" w:rsidRDefault="002F5015">
      <w:pPr>
        <w:pStyle w:val="ListParagraph"/>
        <w:numPr>
          <w:ilvl w:val="0"/>
          <w:numId w:val="1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угрозы, попытка физического воздейств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физическое воздействие в адрес официального лица;</w:t>
      </w:r>
    </w:p>
    <w:p w:rsidR="00000000" w:rsidRDefault="002F5015">
      <w:pPr>
        <w:pStyle w:val="ListParagraph"/>
        <w:numPr>
          <w:ilvl w:val="0"/>
          <w:numId w:val="1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соперника или судью к фальсификации результата матча;</w:t>
      </w:r>
    </w:p>
    <w:p w:rsidR="00000000" w:rsidRDefault="002F5015">
      <w:pPr>
        <w:pStyle w:val="ListParagraph"/>
        <w:numPr>
          <w:ilvl w:val="0"/>
          <w:numId w:val="1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нарушение спортивного принципа ведения борьбы (сговор с соперником на предмет результата матча);</w:t>
      </w:r>
    </w:p>
    <w:p w:rsidR="00000000" w:rsidRDefault="002F5015">
      <w:pPr>
        <w:pStyle w:val="ListParagraph"/>
        <w:numPr>
          <w:ilvl w:val="0"/>
          <w:numId w:val="1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любую другую стор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 к нарушению спортивного принципа борьбы;</w:t>
      </w:r>
    </w:p>
    <w:p w:rsidR="00000000" w:rsidRDefault="002F5015">
      <w:pPr>
        <w:pStyle w:val="ListParagraph"/>
        <w:numPr>
          <w:ilvl w:val="0"/>
          <w:numId w:val="1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попытка склонить любое официальное лицо ОПЛ к принятию необъективного решения (угроза, подкуп, шантаж, обман);</w:t>
      </w:r>
    </w:p>
    <w:p w:rsidR="00000000" w:rsidRDefault="002F5015">
      <w:pPr>
        <w:pStyle w:val="ListParagraph"/>
        <w:numPr>
          <w:ilvl w:val="0"/>
          <w:numId w:val="1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демонстративное несогласие или отказ подчиниться решениям официальных лиц ОПЛ (в том числе судьи мат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 во время его проведения);</w:t>
      </w:r>
    </w:p>
    <w:p w:rsidR="00000000" w:rsidRDefault="002F5015">
      <w:pPr>
        <w:pStyle w:val="ListParagraph"/>
        <w:numPr>
          <w:ilvl w:val="0"/>
          <w:numId w:val="1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начать/продолжить матч, за исключением форс-мажорных ситуаций;</w:t>
      </w:r>
    </w:p>
    <w:p w:rsidR="00000000" w:rsidRDefault="002F5015">
      <w:pPr>
        <w:pStyle w:val="ListParagraph"/>
        <w:numPr>
          <w:ilvl w:val="0"/>
          <w:numId w:val="16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серьёзное нарушение Правил пользования стадионом и норм общественного порядка, повлекшие за собой негативные последствия для Лиги;</w:t>
      </w:r>
    </w:p>
    <w:p w:rsidR="00000000" w:rsidRDefault="002F5015">
      <w:pPr>
        <w:pStyle w:val="ListParagraph"/>
        <w:numPr>
          <w:ilvl w:val="0"/>
          <w:numId w:val="16"/>
        </w:numPr>
        <w:shd w:val="clear" w:color="auto" w:fill="FFFFFF"/>
        <w:spacing w:after="240" w:line="360" w:lineRule="auto"/>
        <w:ind w:hanging="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официальным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 ОПЛ заведомо ложной информации.</w:t>
      </w:r>
    </w:p>
    <w:p w:rsidR="00000000" w:rsidRDefault="002F5015">
      <w:pPr>
        <w:pStyle w:val="14"/>
        <w:rPr>
          <w:color w:val="000000"/>
          <w:sz w:val="28"/>
        </w:rPr>
      </w:pPr>
      <w:bookmarkStart w:id="15" w:name="_Toc483834802"/>
      <w:r>
        <w:lastRenderedPageBreak/>
        <w:t>11. Штрафные санкции к командам</w:t>
      </w:r>
      <w:bookmarkEnd w:id="15"/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11.1. Серьёзное нарушение Правил игры, агрессивное поведение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от 500 до 1500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Удар либо попытка удара участника соревнований —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800 до 3000 руб. 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Драка с участием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скольких участников соревнований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1000 до 4000 руб.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11.4. Нецензурная брань, оскорбления, непристойные жесты в адрес официального лица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500 до 3000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11.5. Угрозы в адрес официального лица, бросок посторонним предметом в официальное лицо, попытк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физического воздействия на официальное лицо, физическое воздействие на официальное лицо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10000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11.6. 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Неявка на игру:</w:t>
      </w:r>
    </w:p>
    <w:p w:rsidR="00000000" w:rsidRDefault="002F5015">
      <w:pPr>
        <w:pStyle w:val="ListParagraph"/>
        <w:numPr>
          <w:ilvl w:val="0"/>
          <w:numId w:val="17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внутренние соревнования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 5000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8х8)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4600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(для 5х5)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00000" w:rsidRDefault="002F5015">
      <w:pPr>
        <w:pStyle w:val="ListParagraph"/>
        <w:numPr>
          <w:ilvl w:val="0"/>
          <w:numId w:val="17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игры Лиги Чемпионов или Кубка ОПЛ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– 5500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8х8)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5100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(для 5х5)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000000" w:rsidRDefault="002F5015">
      <w:pPr>
        <w:pStyle w:val="ListParagraph"/>
        <w:numPr>
          <w:ilvl w:val="0"/>
          <w:numId w:val="17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последних трёх турах чемпионата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- 5500 руб.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8х8)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5100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(для 5х5)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+ снятие 3 очков на следующий сезон (по решению КДК). 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11.7. Отказ игрок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покинуть стадион —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500 руб.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11.8. Отказ игрока назвать фамилию, обман официального лица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500 до 2000 руб.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11.9. Небрежное заполнение протокола матча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500 руб.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11.10. Неверное заполнение протокола матча, подача неверных сведений при заявке игроков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 от 500 до 1000 руб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11.11.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в матче дисквалифицированного игрока, или игрока, не имеюще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права выступать за команду –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11.12.  Опоздание на игру более чем на 1 мин. –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 Опоздание более чем на 15 минут равноценно техническому поражению.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11.13. Несоответствие требованиям к игровой форме команды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спортивной экипировке –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(оплата на месте судье матча).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11.14. Грубое нарушение требований к игровой форме команды (отсутствие формы у двух и более игроков команды) –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11.15. Неявка на собрание лиги –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00 руб. 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11.16. Наговор на официально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лицо с целью его опорочить –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 2000 руб.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11.17. Демонстративное несогласие с решением официальных органов Лиги, в том числе отказ продолжить матч 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до 5000 руб.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11.18. Действия участников соревнований, имевшие оскорбительный или провокационный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 по отношению к другим участникам соревнований:</w:t>
      </w:r>
    </w:p>
    <w:p w:rsidR="00000000" w:rsidRDefault="002F5015">
      <w:pPr>
        <w:pStyle w:val="ListParagraph"/>
        <w:numPr>
          <w:ilvl w:val="0"/>
          <w:numId w:val="1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серьёзных последствий для Лиги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2000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0000" w:rsidRDefault="002F5015">
      <w:pPr>
        <w:pStyle w:val="ListParagraph"/>
        <w:numPr>
          <w:ilvl w:val="0"/>
          <w:numId w:val="18"/>
        </w:numPr>
        <w:shd w:val="clear" w:color="auto" w:fill="FFFFFF"/>
        <w:spacing w:after="240" w:line="36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серьёзными последствиями для Лиги -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3000 до 10000 руб.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11.19. Перенос матча до утверждения календаря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(500 руб. в Лигу и 500 руб. –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омпенсация команде-сопернику). 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11.20. Перенос матча после утверждения календаря (осуществляется только по договоренности и не позднее дня опубликования календаря)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1300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.(оплачивает инициатор переноса). (800 руб. в Лигу и 500 руб. – компенсация коман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де-сопернику).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11.21. Перенос матча по обоюдному согласию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- 500 руб. с каждой команды 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11.22. Нарушение участниками соревнований Правил пользования стадионом -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до 1000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11.23. Нарушение общественного порядка участниками соревнований: хулиганство, расп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итие спиртных напитков, курение, вандализм в спортивном комплексе и прилегающей к нему территории; а также иные действия, мешающие проведению матча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 1000 руб.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11.24. Серьёзное нарушение норм общественного порядка, повлекшие за собой негативные последст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для Лиги –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 2000 до 5000 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11.25. Просрочка по выплате взносов/штрафов 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300 руб. в неделю.</w:t>
      </w:r>
    </w:p>
    <w:p w:rsidR="00000000" w:rsidRDefault="002F5015">
      <w:pPr>
        <w:shd w:val="clear" w:color="auto" w:fill="FFFFFF"/>
        <w:spacing w:after="240" w:line="360" w:lineRule="auto"/>
        <w:ind w:left="284" w:hanging="28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11.26. В случае, если во время проведения Чемпионатов ОПЛ возникают спорные вопросы, не предусмотренные данным Регламентом, руководство ОПЛ оставляет за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 право принимать окончательное решение.</w:t>
      </w:r>
    </w:p>
    <w:p w:rsidR="002F5015" w:rsidRDefault="002F5015">
      <w:pPr>
        <w:shd w:val="clear" w:color="auto" w:fill="FFFFFF"/>
        <w:spacing w:after="360" w:line="315" w:lineRule="atLeast"/>
      </w:pPr>
    </w:p>
    <w:sectPr w:rsidR="002F5015">
      <w:headerReference w:type="default" r:id="rId9"/>
      <w:pgSz w:w="11906" w:h="16838"/>
      <w:pgMar w:top="1134" w:right="851" w:bottom="1134" w:left="1701" w:header="709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015" w:rsidRDefault="002F5015">
      <w:pPr>
        <w:spacing w:after="0" w:line="240" w:lineRule="auto"/>
      </w:pPr>
      <w:r>
        <w:separator/>
      </w:r>
    </w:p>
  </w:endnote>
  <w:endnote w:type="continuationSeparator" w:id="0">
    <w:p w:rsidR="002F5015" w:rsidRDefault="002F5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8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_Concepto">
    <w:panose1 w:val="04030905020802020303"/>
    <w:charset w:val="CC"/>
    <w:family w:val="decorative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015" w:rsidRDefault="002F5015">
      <w:pPr>
        <w:spacing w:after="0" w:line="240" w:lineRule="auto"/>
      </w:pPr>
      <w:r>
        <w:separator/>
      </w:r>
    </w:p>
  </w:footnote>
  <w:footnote w:type="continuationSeparator" w:id="0">
    <w:p w:rsidR="002F5015" w:rsidRDefault="002F50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2F5015">
    <w:pPr>
      <w:pStyle w:val="af0"/>
    </w:pPr>
    <w:r>
      <w:rPr>
        <w:rFonts w:ascii="a_Concepto" w:hAnsi="a_Concepto"/>
        <w:sz w:val="18"/>
        <w:szCs w:val="18"/>
      </w:rPr>
      <w:t xml:space="preserve">Чемпионат </w:t>
    </w:r>
    <w:proofErr w:type="spellStart"/>
    <w:r>
      <w:rPr>
        <w:rFonts w:ascii="a_Concepto" w:hAnsi="a_Concepto"/>
        <w:sz w:val="18"/>
        <w:szCs w:val="18"/>
      </w:rPr>
      <w:t>Железнодорожненской</w:t>
    </w:r>
    <w:proofErr w:type="spellEnd"/>
    <w:r>
      <w:rPr>
        <w:rFonts w:ascii="a_Concepto" w:hAnsi="a_Concepto"/>
        <w:sz w:val="18"/>
        <w:szCs w:val="18"/>
      </w:rPr>
      <w:t xml:space="preserve"> Мини-Футбольной Любительской Лиги 201</w:t>
    </w:r>
    <w:r w:rsidR="004253D0">
      <w:rPr>
        <w:rFonts w:ascii="a_Concepto" w:hAnsi="a_Concepto"/>
        <w:sz w:val="18"/>
        <w:szCs w:val="18"/>
      </w:rPr>
      <w:t>8</w:t>
    </w:r>
    <w:r>
      <w:rPr>
        <w:rFonts w:ascii="a_Concepto" w:hAnsi="a_Concepto"/>
        <w:sz w:val="18"/>
        <w:szCs w:val="18"/>
      </w:rPr>
      <w:t xml:space="preserve">г.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" w15:restartNumberingAfterBreak="0">
    <w:nsid w:val="00000003"/>
    <w:multiLevelType w:val="multilevel"/>
    <w:tmpl w:val="00000003"/>
    <w:name w:val="WW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name w:val="WW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 w15:restartNumberingAfterBreak="0">
    <w:nsid w:val="00000005"/>
    <w:multiLevelType w:val="multilevel"/>
    <w:tmpl w:val="00000005"/>
    <w:name w:val="WW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5" w15:restartNumberingAfterBreak="0">
    <w:nsid w:val="00000006"/>
    <w:multiLevelType w:val="multilevel"/>
    <w:tmpl w:val="00000006"/>
    <w:name w:val="WW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 w15:restartNumberingAfterBreak="0">
    <w:nsid w:val="00000007"/>
    <w:multiLevelType w:val="multilevel"/>
    <w:tmpl w:val="00000007"/>
    <w:name w:val="WWNum2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00000008"/>
    <w:multiLevelType w:val="multilevel"/>
    <w:tmpl w:val="00000008"/>
    <w:name w:val="WW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8" w15:restartNumberingAfterBreak="0">
    <w:nsid w:val="00000009"/>
    <w:multiLevelType w:val="multilevel"/>
    <w:tmpl w:val="00000009"/>
    <w:name w:val="WWNum3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0000000A"/>
    <w:multiLevelType w:val="multilevel"/>
    <w:tmpl w:val="0000000A"/>
    <w:name w:val="WW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 w15:restartNumberingAfterBreak="0">
    <w:nsid w:val="0000000B"/>
    <w:multiLevelType w:val="multilevel"/>
    <w:tmpl w:val="0000000B"/>
    <w:name w:val="WW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1" w15:restartNumberingAfterBreak="0">
    <w:nsid w:val="0000000C"/>
    <w:multiLevelType w:val="multilevel"/>
    <w:tmpl w:val="0000000C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0000000E"/>
    <w:multiLevelType w:val="multilevel"/>
    <w:tmpl w:val="0000000E"/>
    <w:name w:val="WW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00000010"/>
    <w:multiLevelType w:val="multilevel"/>
    <w:tmpl w:val="00000010"/>
    <w:name w:val="WWNum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Num4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3D0"/>
    <w:rsid w:val="002F5015"/>
    <w:rsid w:val="0042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006EFF1"/>
  <w15:chartTrackingRefBased/>
  <w15:docId w15:val="{0D19ABF2-05C5-4902-97FF-466C0367A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38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keepNext/>
      <w:keepLines/>
      <w:numPr>
        <w:numId w:val="1"/>
      </w:numPr>
      <w:spacing w:before="240" w:after="0"/>
      <w:outlineLvl w:val="0"/>
    </w:pPr>
    <w:rPr>
      <w:rFonts w:ascii="Cambria" w:hAnsi="Cambria"/>
      <w:color w:val="365F91"/>
      <w:sz w:val="32"/>
      <w:szCs w:val="32"/>
    </w:rPr>
  </w:style>
  <w:style w:type="paragraph" w:styleId="2">
    <w:name w:val="heading 2"/>
    <w:basedOn w:val="a"/>
    <w:next w:val="a0"/>
    <w:qFormat/>
    <w:pPr>
      <w:keepNext/>
      <w:keepLines/>
      <w:numPr>
        <w:ilvl w:val="1"/>
        <w:numId w:val="1"/>
      </w:numPr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100" w:after="28" w:line="10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styleId="a4">
    <w:name w:val="Strong"/>
    <w:basedOn w:val="DefaultParagraphFont"/>
    <w:qFormat/>
    <w:rPr>
      <w:b/>
      <w:bCs/>
    </w:rPr>
  </w:style>
  <w:style w:type="character" w:customStyle="1" w:styleId="apple-converted-space">
    <w:name w:val="apple-converted-space"/>
    <w:basedOn w:val="DefaultParagraphFont"/>
  </w:style>
  <w:style w:type="character" w:customStyle="1" w:styleId="annotationreference">
    <w:name w:val="annotation reference"/>
    <w:basedOn w:val="DefaultParagraphFont"/>
    <w:rPr>
      <w:sz w:val="16"/>
      <w:szCs w:val="16"/>
    </w:rPr>
  </w:style>
  <w:style w:type="character" w:customStyle="1" w:styleId="a5">
    <w:name w:val="Текст примечания Знак"/>
    <w:basedOn w:val="DefaultParagraphFont"/>
    <w:rPr>
      <w:sz w:val="20"/>
      <w:szCs w:val="20"/>
    </w:rPr>
  </w:style>
  <w:style w:type="character" w:customStyle="1" w:styleId="a6">
    <w:name w:val="Тема примечания Знак"/>
    <w:basedOn w:val="a5"/>
    <w:rPr>
      <w:b/>
      <w:bCs/>
      <w:sz w:val="20"/>
      <w:szCs w:val="20"/>
    </w:rPr>
  </w:style>
  <w:style w:type="character" w:customStyle="1" w:styleId="a7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character" w:customStyle="1" w:styleId="a8">
    <w:name w:val="Верхний колонтитул Знак"/>
    <w:basedOn w:val="DefaultParagraphFont"/>
  </w:style>
  <w:style w:type="character" w:customStyle="1" w:styleId="a9">
    <w:name w:val="Нижний колонтитул Знак"/>
    <w:basedOn w:val="DefaultParagraphFont"/>
  </w:style>
  <w:style w:type="character" w:customStyle="1" w:styleId="30">
    <w:name w:val="Заголовок 3 Знак"/>
    <w:basedOn w:val="DefaultParagraphFont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a">
    <w:name w:val="Emphasis"/>
    <w:basedOn w:val="DefaultParagraphFont"/>
    <w:qFormat/>
    <w:rPr>
      <w:i/>
      <w:iCs/>
    </w:rPr>
  </w:style>
  <w:style w:type="character" w:customStyle="1" w:styleId="ab">
    <w:name w:val="Название Знак"/>
    <w:basedOn w:val="DefaultParagraphFont"/>
    <w:rPr>
      <w:rFonts w:ascii="Cambria" w:hAnsi="Cambria" w:cs="font338"/>
      <w:spacing w:val="-10"/>
      <w:kern w:val="1"/>
      <w:sz w:val="56"/>
      <w:szCs w:val="56"/>
    </w:rPr>
  </w:style>
  <w:style w:type="character" w:customStyle="1" w:styleId="ac">
    <w:name w:val="Подзаголовок Знак"/>
    <w:basedOn w:val="DefaultParagraphFont"/>
    <w:rPr>
      <w:color w:val="5A5A5A"/>
      <w:spacing w:val="15"/>
    </w:rPr>
  </w:style>
  <w:style w:type="character" w:customStyle="1" w:styleId="10">
    <w:name w:val="Заголовок 1 Знак"/>
    <w:basedOn w:val="DefaultParagraphFont"/>
    <w:rPr>
      <w:rFonts w:ascii="Cambria" w:hAnsi="Cambria" w:cs="font338"/>
      <w:color w:val="365F91"/>
      <w:sz w:val="32"/>
      <w:szCs w:val="32"/>
    </w:rPr>
  </w:style>
  <w:style w:type="character" w:customStyle="1" w:styleId="11">
    <w:name w:val="1 Знак"/>
    <w:basedOn w:val="10"/>
    <w:rPr>
      <w:rFonts w:ascii="Times New Roman" w:eastAsia="Times New Roman" w:hAnsi="Times New Roman" w:cs="Times New Roman"/>
      <w:b/>
      <w:color w:val="365F91"/>
      <w:sz w:val="32"/>
      <w:szCs w:val="28"/>
    </w:rPr>
  </w:style>
  <w:style w:type="character" w:styleId="ad">
    <w:name w:val="Hyperlink"/>
    <w:basedOn w:val="DefaultParagraphFont"/>
    <w:rPr>
      <w:color w:val="0000FF"/>
      <w:u w:val="single"/>
      <w:lang/>
    </w:rPr>
  </w:style>
  <w:style w:type="character" w:customStyle="1" w:styleId="20">
    <w:name w:val="Заголовок 2 Знак"/>
    <w:basedOn w:val="DefaultParagraphFont"/>
    <w:rPr>
      <w:rFonts w:ascii="Cambria" w:hAnsi="Cambria" w:cs="font338"/>
      <w:color w:val="365F91"/>
      <w:sz w:val="26"/>
      <w:szCs w:val="26"/>
    </w:rPr>
  </w:style>
  <w:style w:type="character" w:customStyle="1" w:styleId="21">
    <w:name w:val="2 Знак"/>
    <w:basedOn w:val="20"/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b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color w:val="000000"/>
    </w:rPr>
  </w:style>
  <w:style w:type="character" w:customStyle="1" w:styleId="ListLabel5">
    <w:name w:val="ListLabel 5"/>
    <w:rPr>
      <w:rFonts w:cs="Courier New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e">
    <w:name w:val="List"/>
    <w:basedOn w:val="a0"/>
    <w:rPr>
      <w:rFonts w:cs="Arial"/>
    </w:rPr>
  </w:style>
  <w:style w:type="paragraph" w:customStyle="1" w:styleId="af">
    <w:name w:val="Название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customStyle="1" w:styleId="NormalWeb">
    <w:name w:val="Normal (Web)"/>
    <w:basedOn w:val="a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">
    <w:name w:val="List Paragraph"/>
    <w:basedOn w:val="a"/>
    <w:pPr>
      <w:ind w:left="720"/>
    </w:pPr>
  </w:style>
  <w:style w:type="paragraph" w:customStyle="1" w:styleId="annotationtext">
    <w:name w:val="annotation text"/>
    <w:basedOn w:val="a"/>
    <w:pPr>
      <w:spacing w:line="100" w:lineRule="atLeast"/>
    </w:pPr>
    <w:rPr>
      <w:sz w:val="20"/>
      <w:szCs w:val="20"/>
    </w:rPr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Revision">
    <w:name w:val="Revision"/>
    <w:pPr>
      <w:suppressAutoHyphens/>
      <w:spacing w:line="100" w:lineRule="atLeast"/>
    </w:pPr>
    <w:rPr>
      <w:rFonts w:ascii="Calibri" w:eastAsia="SimSun" w:hAnsi="Calibri" w:cs="font338"/>
      <w:sz w:val="22"/>
      <w:szCs w:val="22"/>
      <w:lang w:eastAsia="ar-SA"/>
    </w:rPr>
  </w:style>
  <w:style w:type="paragraph" w:customStyle="1" w:styleId="BalloonText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f2">
    <w:name w:val="Title"/>
    <w:basedOn w:val="a"/>
    <w:next w:val="af3"/>
    <w:qFormat/>
    <w:pPr>
      <w:spacing w:after="0" w:line="100" w:lineRule="atLeast"/>
    </w:pPr>
    <w:rPr>
      <w:rFonts w:ascii="Cambria" w:hAnsi="Cambria"/>
      <w:b/>
      <w:bCs/>
      <w:spacing w:val="-10"/>
      <w:kern w:val="1"/>
      <w:sz w:val="56"/>
      <w:szCs w:val="56"/>
    </w:rPr>
  </w:style>
  <w:style w:type="paragraph" w:styleId="af3">
    <w:name w:val="Subtitle"/>
    <w:basedOn w:val="a"/>
    <w:next w:val="a0"/>
    <w:qFormat/>
    <w:pPr>
      <w:spacing w:after="160"/>
    </w:pPr>
    <w:rPr>
      <w:i/>
      <w:iCs/>
      <w:color w:val="5A5A5A"/>
      <w:spacing w:val="15"/>
      <w:sz w:val="28"/>
      <w:szCs w:val="28"/>
    </w:rPr>
  </w:style>
  <w:style w:type="paragraph" w:styleId="af4">
    <w:name w:val="TOC Heading"/>
    <w:basedOn w:val="1"/>
    <w:qFormat/>
    <w:pPr>
      <w:numPr>
        <w:numId w:val="0"/>
      </w:numPr>
      <w:suppressLineNumbers/>
      <w:spacing w:line="256" w:lineRule="auto"/>
    </w:pPr>
    <w:rPr>
      <w:b/>
      <w:bCs/>
    </w:rPr>
  </w:style>
  <w:style w:type="paragraph" w:customStyle="1" w:styleId="14">
    <w:name w:val="1"/>
    <w:basedOn w:val="1"/>
    <w:pPr>
      <w:numPr>
        <w:numId w:val="0"/>
      </w:numPr>
      <w:spacing w:before="360" w:after="360"/>
    </w:pPr>
    <w:rPr>
      <w:rFonts w:ascii="Times New Roman" w:eastAsia="Times New Roman" w:hAnsi="Times New Roman" w:cs="Times New Roman"/>
      <w:b/>
      <w:color w:val="00000A"/>
      <w:szCs w:val="28"/>
    </w:rPr>
  </w:style>
  <w:style w:type="paragraph" w:styleId="15">
    <w:name w:val="toc 1"/>
    <w:basedOn w:val="a"/>
    <w:pPr>
      <w:tabs>
        <w:tab w:val="right" w:leader="dot" w:pos="9638"/>
      </w:tabs>
      <w:spacing w:after="100"/>
    </w:pPr>
  </w:style>
  <w:style w:type="paragraph" w:customStyle="1" w:styleId="22">
    <w:name w:val="2"/>
    <w:basedOn w:val="2"/>
    <w:pPr>
      <w:numPr>
        <w:ilvl w:val="0"/>
        <w:numId w:val="0"/>
      </w:numPr>
      <w:shd w:val="clear" w:color="auto" w:fill="FFFFFF"/>
      <w:spacing w:before="360" w:after="360" w:line="315" w:lineRule="atLeast"/>
    </w:pPr>
    <w:rPr>
      <w:rFonts w:ascii="Times New Roman" w:eastAsia="Times New Roman" w:hAnsi="Times New Roman" w:cs="Times New Roman"/>
      <w:b/>
      <w:bCs/>
      <w:color w:val="000000"/>
      <w:sz w:val="28"/>
      <w:szCs w:val="32"/>
    </w:rPr>
  </w:style>
  <w:style w:type="paragraph" w:styleId="23">
    <w:name w:val="toc 2"/>
    <w:basedOn w:val="a"/>
    <w:pPr>
      <w:tabs>
        <w:tab w:val="right" w:leader="dot" w:pos="9355"/>
      </w:tabs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ga@bmf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iga@bmf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4972</Words>
  <Characters>28347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cp:lastModifiedBy>Илья Балашихин</cp:lastModifiedBy>
  <cp:revision>2</cp:revision>
  <cp:lastPrinted>1601-01-01T00:00:00Z</cp:lastPrinted>
  <dcterms:created xsi:type="dcterms:W3CDTF">2019-02-25T14:31:00Z</dcterms:created>
  <dcterms:modified xsi:type="dcterms:W3CDTF">2019-02-25T14:31:00Z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